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483C" w:rsidRPr="005B6288" w:rsidRDefault="003E483C" w:rsidP="003E483C">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3E483C" w:rsidRPr="005B6288" w:rsidRDefault="003E483C" w:rsidP="003E483C">
      <w:pPr>
        <w:pStyle w:val="Ttulo10"/>
        <w:ind w:left="709" w:right="-153"/>
        <w:rPr>
          <w:rFonts w:asciiTheme="minorHAnsi" w:hAnsiTheme="minorHAnsi" w:cstheme="minorHAnsi"/>
          <w:iCs/>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3E483C" w:rsidRPr="005B6288" w:rsidRDefault="003E483C" w:rsidP="003E483C">
      <w:pPr>
        <w:pStyle w:val="1"/>
        <w:tabs>
          <w:tab w:val="left" w:pos="709"/>
        </w:tabs>
        <w:ind w:left="709"/>
        <w:jc w:val="center"/>
        <w:rPr>
          <w:rFonts w:asciiTheme="minorHAnsi" w:hAnsiTheme="minorHAnsi" w:cstheme="minorHAnsi"/>
          <w:iCs/>
          <w:sz w:val="36"/>
          <w:szCs w:val="36"/>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90"/>
        </w:tabs>
        <w:rPr>
          <w:rFonts w:asciiTheme="minorHAnsi" w:hAnsiTheme="minorHAnsi" w:cstheme="minorHAnsi"/>
          <w:sz w:val="24"/>
        </w:rPr>
      </w:pPr>
    </w:p>
    <w:p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B3176E">
        <w:rPr>
          <w:rFonts w:asciiTheme="minorHAnsi" w:hAnsiTheme="minorHAnsi" w:cstheme="minorHAnsi"/>
          <w:sz w:val="36"/>
          <w:szCs w:val="36"/>
        </w:rPr>
        <w:t>32065001-047</w:t>
      </w:r>
      <w:r w:rsidR="001E75C2">
        <w:rPr>
          <w:rFonts w:asciiTheme="minorHAnsi" w:hAnsiTheme="minorHAnsi" w:cstheme="minorHAnsi"/>
          <w:sz w:val="36"/>
          <w:szCs w:val="36"/>
        </w:rPr>
        <w:t>-2020</w:t>
      </w:r>
    </w:p>
    <w:p w:rsidR="003E483C" w:rsidRPr="005B6288" w:rsidRDefault="003E483C" w:rsidP="003E483C">
      <w:pPr>
        <w:pStyle w:val="1"/>
        <w:tabs>
          <w:tab w:val="left" w:pos="90"/>
        </w:tabs>
        <w:jc w:val="center"/>
        <w:rPr>
          <w:rFonts w:asciiTheme="minorHAnsi" w:hAnsiTheme="minorHAnsi" w:cstheme="minorHAnsi"/>
          <w:sz w:val="36"/>
          <w:szCs w:val="36"/>
          <w:lang w:val="es-MX"/>
        </w:rPr>
      </w:pPr>
    </w:p>
    <w:p w:rsidR="003E483C" w:rsidRPr="005B6288" w:rsidRDefault="003E483C" w:rsidP="003E483C">
      <w:pPr>
        <w:pStyle w:val="1"/>
        <w:tabs>
          <w:tab w:val="left" w:pos="90"/>
        </w:tabs>
        <w:jc w:val="center"/>
        <w:rPr>
          <w:rFonts w:asciiTheme="minorHAnsi" w:hAnsiTheme="minorHAnsi" w:cstheme="minorHAnsi"/>
          <w:sz w:val="24"/>
        </w:rPr>
      </w:pPr>
    </w:p>
    <w:p w:rsidR="00B3176E" w:rsidRDefault="003E483C" w:rsidP="00B3176E">
      <w:pPr>
        <w:pStyle w:val="Textoindependiente"/>
        <w:tabs>
          <w:tab w:val="left" w:pos="9923"/>
        </w:tabs>
        <w:ind w:left="142" w:right="141"/>
        <w:rPr>
          <w:rFonts w:asciiTheme="minorHAnsi" w:hAnsiTheme="minorHAnsi" w:cs="Arial"/>
          <w:b w:val="0"/>
          <w:noProof/>
          <w:sz w:val="36"/>
          <w:szCs w:val="36"/>
          <w:lang w:val="es-MX"/>
        </w:rPr>
      </w:pPr>
      <w:r w:rsidRPr="00766912">
        <w:rPr>
          <w:rFonts w:asciiTheme="minorHAnsi" w:hAnsiTheme="minorHAnsi" w:cstheme="minorHAnsi"/>
          <w:b w:val="0"/>
          <w:iCs/>
          <w:sz w:val="36"/>
          <w:szCs w:val="36"/>
        </w:rPr>
        <w:t>“</w:t>
      </w:r>
      <w:r w:rsidR="00766912" w:rsidRPr="00766912">
        <w:rPr>
          <w:rFonts w:asciiTheme="minorHAnsi" w:hAnsiTheme="minorHAnsi" w:cs="Arial"/>
          <w:b w:val="0"/>
          <w:noProof/>
          <w:sz w:val="36"/>
          <w:szCs w:val="36"/>
          <w:lang w:val="es-MX"/>
        </w:rPr>
        <w:t xml:space="preserve">Suministro de </w:t>
      </w:r>
      <w:r w:rsidR="00B3176E">
        <w:rPr>
          <w:rFonts w:asciiTheme="minorHAnsi" w:hAnsiTheme="minorHAnsi" w:cs="Arial"/>
          <w:b w:val="0"/>
          <w:noProof/>
          <w:sz w:val="36"/>
          <w:szCs w:val="36"/>
          <w:lang w:val="es-MX"/>
        </w:rPr>
        <w:t>uniformes</w:t>
      </w:r>
    </w:p>
    <w:p w:rsidR="003E483C" w:rsidRPr="00766912" w:rsidRDefault="00B3176E" w:rsidP="00B3176E">
      <w:pPr>
        <w:pStyle w:val="Textoindependiente"/>
        <w:tabs>
          <w:tab w:val="left" w:pos="9923"/>
        </w:tabs>
        <w:ind w:left="142" w:right="141"/>
        <w:rPr>
          <w:rFonts w:asciiTheme="minorHAnsi" w:hAnsiTheme="minorHAnsi" w:cstheme="minorHAnsi"/>
          <w:b w:val="0"/>
          <w:iCs/>
          <w:sz w:val="36"/>
          <w:szCs w:val="36"/>
          <w:lang w:val="es-MX"/>
        </w:rPr>
      </w:pPr>
      <w:r>
        <w:rPr>
          <w:rFonts w:asciiTheme="minorHAnsi" w:hAnsiTheme="minorHAnsi" w:cs="Arial"/>
          <w:b w:val="0"/>
          <w:noProof/>
          <w:sz w:val="36"/>
          <w:szCs w:val="36"/>
          <w:lang w:val="es-MX"/>
        </w:rPr>
        <w:t xml:space="preserve"> para la Comisión Estatal del Sistema Penitenciario</w:t>
      </w:r>
      <w:r w:rsidR="003E483C" w:rsidRPr="00766912">
        <w:rPr>
          <w:rFonts w:asciiTheme="minorHAnsi" w:hAnsiTheme="minorHAnsi" w:cstheme="minorHAnsi"/>
          <w:b w:val="0"/>
          <w:bCs/>
          <w:iCs/>
          <w:sz w:val="36"/>
          <w:szCs w:val="36"/>
          <w:lang w:val="es-MX"/>
        </w:rPr>
        <w:t>”</w:t>
      </w:r>
    </w:p>
    <w:p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r w:rsidRPr="00766912">
        <w:rPr>
          <w:rFonts w:asciiTheme="minorHAnsi" w:hAnsiTheme="minorHAnsi" w:cstheme="minorHAnsi"/>
          <w:b w:val="0"/>
          <w:iCs/>
          <w:sz w:val="36"/>
          <w:szCs w:val="36"/>
          <w:lang w:val="es-MX"/>
        </w:rPr>
        <w:t xml:space="preserve"> </w:t>
      </w:r>
    </w:p>
    <w:p w:rsidR="003E483C" w:rsidRPr="00B3176E" w:rsidRDefault="003E483C" w:rsidP="003E483C">
      <w:pPr>
        <w:pStyle w:val="1"/>
        <w:tabs>
          <w:tab w:val="left" w:pos="90"/>
        </w:tabs>
        <w:ind w:hanging="90"/>
        <w:jc w:val="center"/>
        <w:rPr>
          <w:rFonts w:asciiTheme="minorHAnsi" w:hAnsiTheme="minorHAnsi" w:cstheme="minorHAnsi"/>
          <w:sz w:val="36"/>
          <w:szCs w:val="36"/>
          <w:lang w:val="es-MX"/>
        </w:rPr>
      </w:pPr>
    </w:p>
    <w:p w:rsidR="003E483C" w:rsidRPr="005B6288" w:rsidRDefault="003E483C" w:rsidP="003E483C">
      <w:pPr>
        <w:pStyle w:val="1"/>
        <w:tabs>
          <w:tab w:val="left" w:pos="90"/>
        </w:tabs>
        <w:jc w:val="center"/>
        <w:rPr>
          <w:rFonts w:asciiTheme="minorHAnsi" w:hAnsiTheme="minorHAnsi" w:cstheme="minorHAnsi"/>
          <w:sz w:val="36"/>
        </w:rPr>
      </w:pPr>
    </w:p>
    <w:p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rsidR="002E199C" w:rsidRDefault="002E199C"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3E3A71" w:rsidRDefault="003E3A71" w:rsidP="002E199C">
      <w:pPr>
        <w:pStyle w:val="1"/>
        <w:tabs>
          <w:tab w:val="left" w:pos="90"/>
        </w:tabs>
        <w:rPr>
          <w:rFonts w:asciiTheme="minorHAnsi" w:hAnsiTheme="minorHAnsi" w:cstheme="minorHAnsi"/>
          <w:sz w:val="24"/>
        </w:rPr>
      </w:pPr>
    </w:p>
    <w:p w:rsidR="003E3A71" w:rsidRDefault="003E3A71" w:rsidP="002E199C">
      <w:pPr>
        <w:pStyle w:val="1"/>
        <w:tabs>
          <w:tab w:val="left" w:pos="90"/>
        </w:tabs>
        <w:rPr>
          <w:rFonts w:asciiTheme="minorHAnsi" w:hAnsiTheme="minorHAnsi" w:cstheme="minorHAnsi"/>
          <w:sz w:val="24"/>
        </w:rPr>
      </w:pPr>
    </w:p>
    <w:p w:rsidR="003E3A71" w:rsidRDefault="003E3A71" w:rsidP="002E199C">
      <w:pPr>
        <w:pStyle w:val="1"/>
        <w:tabs>
          <w:tab w:val="left" w:pos="90"/>
        </w:tabs>
        <w:rPr>
          <w:rFonts w:asciiTheme="minorHAnsi" w:hAnsiTheme="minorHAnsi" w:cstheme="minorHAnsi"/>
          <w:sz w:val="24"/>
        </w:rPr>
      </w:pPr>
    </w:p>
    <w:p w:rsidR="003E3A71" w:rsidRDefault="003E3A71" w:rsidP="002E199C">
      <w:pPr>
        <w:pStyle w:val="1"/>
        <w:tabs>
          <w:tab w:val="left" w:pos="90"/>
        </w:tabs>
        <w:rPr>
          <w:rFonts w:asciiTheme="minorHAnsi" w:hAnsiTheme="minorHAnsi" w:cstheme="minorHAnsi"/>
          <w:sz w:val="24"/>
        </w:rPr>
      </w:pPr>
    </w:p>
    <w:p w:rsidR="008575ED" w:rsidRPr="003E483C" w:rsidRDefault="008575ED" w:rsidP="00A2010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lastRenderedPageBreak/>
        <w:t>INFORMACIÓN GENERAL</w:t>
      </w:r>
    </w:p>
    <w:p w:rsidR="008575ED" w:rsidRPr="003E483C" w:rsidRDefault="008575ED" w:rsidP="00A2010C">
      <w:pPr>
        <w:tabs>
          <w:tab w:val="left" w:pos="720"/>
        </w:tabs>
        <w:ind w:left="720"/>
        <w:jc w:val="both"/>
        <w:rPr>
          <w:rFonts w:asciiTheme="minorHAnsi" w:hAnsiTheme="minorHAnsi" w:cstheme="minorHAnsi"/>
          <w:sz w:val="24"/>
        </w:rPr>
      </w:pPr>
    </w:p>
    <w:p w:rsidR="00CF17D8" w:rsidRPr="009E6386" w:rsidRDefault="000E6160" w:rsidP="00A2010C">
      <w:pPr>
        <w:pStyle w:val="2"/>
        <w:tabs>
          <w:tab w:val="left" w:pos="450"/>
          <w:tab w:val="left" w:pos="720"/>
        </w:tabs>
        <w:ind w:left="0"/>
        <w:rPr>
          <w:rFonts w:asciiTheme="minorHAnsi" w:hAnsiTheme="minorHAnsi" w:cstheme="minorHAnsi"/>
          <w:b/>
          <w:sz w:val="26"/>
          <w:szCs w:val="26"/>
        </w:rPr>
      </w:pPr>
      <w:r w:rsidRPr="009E6386">
        <w:rPr>
          <w:rFonts w:asciiTheme="minorHAnsi" w:hAnsiTheme="minorHAnsi" w:cstheme="minorHAnsi"/>
          <w:b/>
          <w:sz w:val="26"/>
          <w:szCs w:val="26"/>
        </w:rPr>
        <w:tab/>
      </w:r>
      <w:r w:rsidRPr="009E6386">
        <w:rPr>
          <w:rFonts w:asciiTheme="minorHAnsi" w:hAnsiTheme="minorHAnsi" w:cstheme="minorHAnsi"/>
          <w:b/>
          <w:sz w:val="26"/>
          <w:szCs w:val="26"/>
        </w:rPr>
        <w:tab/>
        <w:t>1.- IDENTIFICACIÓN DE LA CONVOCANTE</w:t>
      </w:r>
      <w:r w:rsidR="00CF17D8" w:rsidRPr="009E6386">
        <w:rPr>
          <w:rFonts w:asciiTheme="minorHAnsi" w:hAnsiTheme="minorHAnsi" w:cstheme="minorHAnsi"/>
          <w:b/>
          <w:sz w:val="26"/>
          <w:szCs w:val="26"/>
        </w:rPr>
        <w:t>:</w:t>
      </w:r>
    </w:p>
    <w:p w:rsidR="003E29BA" w:rsidRPr="003E483C" w:rsidRDefault="003E29BA" w:rsidP="00C74157">
      <w:pPr>
        <w:pStyle w:val="2"/>
        <w:tabs>
          <w:tab w:val="left" w:pos="450"/>
          <w:tab w:val="left" w:pos="709"/>
        </w:tabs>
        <w:ind w:left="720"/>
        <w:rPr>
          <w:rFonts w:asciiTheme="minorHAnsi" w:hAnsiTheme="minorHAnsi" w:cstheme="minorHAnsi"/>
          <w:b/>
          <w:sz w:val="24"/>
        </w:rPr>
      </w:pPr>
    </w:p>
    <w:p w:rsidR="00CF17D8" w:rsidRPr="009B3249" w:rsidRDefault="00766912" w:rsidP="00A2010C">
      <w:pPr>
        <w:pStyle w:val="Puesto"/>
        <w:tabs>
          <w:tab w:val="left" w:pos="720"/>
        </w:tabs>
        <w:ind w:left="720"/>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Licitación Pública Regional No. </w:t>
      </w:r>
      <w:r w:rsidR="001E75C2">
        <w:rPr>
          <w:rFonts w:asciiTheme="minorHAnsi" w:hAnsiTheme="minorHAnsi"/>
          <w:b w:val="0"/>
          <w:sz w:val="24"/>
          <w:szCs w:val="24"/>
        </w:rPr>
        <w:t>32065001-0</w:t>
      </w:r>
      <w:r w:rsidR="00B3176E">
        <w:rPr>
          <w:rFonts w:asciiTheme="minorHAnsi" w:hAnsiTheme="minorHAnsi"/>
          <w:b w:val="0"/>
          <w:sz w:val="24"/>
          <w:szCs w:val="24"/>
        </w:rPr>
        <w:t>47</w:t>
      </w:r>
      <w:r w:rsidR="001E75C2">
        <w:rPr>
          <w:rFonts w:asciiTheme="minorHAnsi" w:hAnsiTheme="minorHAnsi"/>
          <w:b w:val="0"/>
          <w:sz w:val="24"/>
          <w:szCs w:val="24"/>
        </w:rPr>
        <w:t>-2020</w:t>
      </w:r>
      <w:r w:rsidRPr="009B3249">
        <w:rPr>
          <w:rFonts w:asciiTheme="minorHAnsi" w:hAnsiTheme="minorHAnsi"/>
          <w:b w:val="0"/>
          <w:sz w:val="24"/>
          <w:szCs w:val="24"/>
        </w:rPr>
        <w:t xml:space="preserve">, </w:t>
      </w:r>
      <w:r w:rsidR="009B3249" w:rsidRPr="00D60D0D">
        <w:rPr>
          <w:rFonts w:asciiTheme="minorHAnsi" w:hAnsiTheme="minorHAnsi"/>
          <w:b w:val="0"/>
          <w:sz w:val="24"/>
          <w:szCs w:val="24"/>
        </w:rPr>
        <w:t>relativa a la contratación del</w:t>
      </w:r>
      <w:r w:rsidRPr="00D60D0D">
        <w:rPr>
          <w:rFonts w:asciiTheme="minorHAnsi" w:hAnsiTheme="minorHAnsi"/>
          <w:b w:val="0"/>
          <w:sz w:val="24"/>
          <w:szCs w:val="24"/>
        </w:rPr>
        <w:t xml:space="preserve"> “</w:t>
      </w:r>
      <w:r w:rsidR="001E75C2" w:rsidRPr="00D60D0D">
        <w:rPr>
          <w:rFonts w:asciiTheme="minorHAnsi" w:hAnsiTheme="minorHAnsi" w:cs="Arial"/>
          <w:b w:val="0"/>
          <w:noProof/>
          <w:sz w:val="24"/>
          <w:szCs w:val="24"/>
          <w:lang w:val="es-MX"/>
        </w:rPr>
        <w:t xml:space="preserve">Suministro de </w:t>
      </w:r>
      <w:r w:rsidR="00B3176E">
        <w:rPr>
          <w:rFonts w:asciiTheme="minorHAnsi" w:hAnsiTheme="minorHAnsi" w:cs="Arial"/>
          <w:b w:val="0"/>
          <w:noProof/>
          <w:sz w:val="24"/>
          <w:szCs w:val="24"/>
          <w:lang w:val="es-MX"/>
        </w:rPr>
        <w:t>uniformes para la Comisión Estatal del Sistema Penitenciario</w:t>
      </w:r>
      <w:r w:rsidRPr="00D60D0D">
        <w:rPr>
          <w:rFonts w:asciiTheme="minorHAnsi" w:hAnsiTheme="minorHAnsi"/>
          <w:b w:val="0"/>
          <w:sz w:val="24"/>
          <w:szCs w:val="24"/>
        </w:rPr>
        <w:t xml:space="preserve">”, operación financiada con </w:t>
      </w:r>
      <w:r w:rsidR="00D60D0D" w:rsidRPr="00D60D0D">
        <w:rPr>
          <w:rFonts w:asciiTheme="minorHAnsi" w:hAnsiTheme="minorHAnsi"/>
          <w:b w:val="0"/>
          <w:sz w:val="24"/>
          <w:szCs w:val="24"/>
        </w:rPr>
        <w:t xml:space="preserve">recurso </w:t>
      </w:r>
      <w:r w:rsidR="00B3176E">
        <w:rPr>
          <w:rFonts w:asciiTheme="minorHAnsi" w:hAnsiTheme="minorHAnsi"/>
          <w:b w:val="0"/>
          <w:sz w:val="24"/>
          <w:szCs w:val="24"/>
        </w:rPr>
        <w:t xml:space="preserve">proveniente del Fondo de Aportaciones para la Seguridad Pública de los Estados y del Distrito Federal </w:t>
      </w:r>
      <w:r w:rsidR="00B3176E" w:rsidRPr="00D60D0D">
        <w:rPr>
          <w:rFonts w:asciiTheme="minorHAnsi" w:hAnsiTheme="minorHAnsi"/>
          <w:b w:val="0"/>
          <w:sz w:val="24"/>
          <w:szCs w:val="24"/>
        </w:rPr>
        <w:t xml:space="preserve">para el ejercicio fiscal 2020 </w:t>
      </w:r>
      <w:r w:rsidR="001E75C2" w:rsidRPr="00D60D0D">
        <w:rPr>
          <w:rFonts w:asciiTheme="minorHAnsi" w:hAnsiTheme="minorHAnsi"/>
          <w:b w:val="0"/>
          <w:sz w:val="24"/>
          <w:szCs w:val="24"/>
        </w:rPr>
        <w:t xml:space="preserve"> autorizados</w:t>
      </w:r>
      <w:r w:rsidR="00E46388">
        <w:rPr>
          <w:rFonts w:asciiTheme="minorHAnsi" w:hAnsiTheme="minorHAnsi"/>
          <w:b w:val="0"/>
          <w:sz w:val="24"/>
          <w:szCs w:val="24"/>
        </w:rPr>
        <w:t xml:space="preserve"> al </w:t>
      </w:r>
      <w:r w:rsidRPr="009B3249">
        <w:rPr>
          <w:rFonts w:asciiTheme="minorHAnsi" w:hAnsiTheme="minorHAnsi"/>
          <w:b w:val="0"/>
          <w:sz w:val="24"/>
          <w:szCs w:val="24"/>
        </w:rPr>
        <w:t>“Órgano Solicitante”.</w:t>
      </w:r>
    </w:p>
    <w:p w:rsidR="00766912" w:rsidRPr="00766912" w:rsidRDefault="00766912" w:rsidP="00A2010C">
      <w:pPr>
        <w:pStyle w:val="Puesto"/>
        <w:tabs>
          <w:tab w:val="left" w:pos="720"/>
        </w:tabs>
        <w:ind w:left="720"/>
        <w:jc w:val="both"/>
        <w:rPr>
          <w:rFonts w:asciiTheme="minorHAnsi" w:hAnsiTheme="minorHAnsi" w:cstheme="minorHAnsi"/>
          <w:b w:val="0"/>
          <w:bCs/>
          <w:sz w:val="24"/>
          <w:szCs w:val="24"/>
          <w:lang w:val="es-ES"/>
        </w:rPr>
      </w:pPr>
    </w:p>
    <w:p w:rsidR="00CF17D8" w:rsidRPr="00766912" w:rsidRDefault="00CF17D8" w:rsidP="00A2010C">
      <w:pPr>
        <w:pStyle w:val="2"/>
        <w:tabs>
          <w:tab w:val="left" w:pos="450"/>
          <w:tab w:val="left" w:pos="720"/>
        </w:tabs>
        <w:ind w:left="720"/>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rsidR="00CF17D8" w:rsidRPr="003E483C" w:rsidRDefault="00CF17D8" w:rsidP="00A2010C">
      <w:pPr>
        <w:pStyle w:val="2"/>
        <w:tabs>
          <w:tab w:val="left" w:pos="720"/>
        </w:tabs>
        <w:ind w:left="720"/>
        <w:rPr>
          <w:rFonts w:asciiTheme="minorHAnsi" w:hAnsiTheme="minorHAnsi" w:cstheme="minorHAnsi"/>
          <w:sz w:val="16"/>
          <w:szCs w:val="16"/>
        </w:rPr>
      </w:pPr>
    </w:p>
    <w:p w:rsidR="00CF17D8" w:rsidRPr="003E483C" w:rsidRDefault="000E6160" w:rsidP="00A2010C">
      <w:pPr>
        <w:pStyle w:val="2"/>
        <w:tabs>
          <w:tab w:val="left" w:pos="720"/>
        </w:tabs>
        <w:ind w:left="720"/>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rsidR="00987B33" w:rsidRPr="003E483C" w:rsidRDefault="00987B33" w:rsidP="001E75C2">
      <w:pPr>
        <w:tabs>
          <w:tab w:val="left" w:pos="720"/>
        </w:tabs>
        <w:ind w:right="182"/>
        <w:jc w:val="both"/>
        <w:rPr>
          <w:rFonts w:asciiTheme="minorHAnsi" w:hAnsiTheme="minorHAnsi" w:cstheme="minorHAnsi"/>
          <w:bCs/>
          <w:sz w:val="24"/>
          <w:szCs w:val="24"/>
          <w:lang w:val="es-ES"/>
        </w:rPr>
      </w:pPr>
    </w:p>
    <w:p w:rsidR="00D5431D" w:rsidRPr="009E6386" w:rsidRDefault="00D5431D" w:rsidP="00A2010C">
      <w:pPr>
        <w:tabs>
          <w:tab w:val="left" w:pos="720"/>
        </w:tabs>
        <w:ind w:left="720"/>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rsidR="00D5431D" w:rsidRPr="003E483C" w:rsidRDefault="00D5431D" w:rsidP="00A2010C">
      <w:pPr>
        <w:tabs>
          <w:tab w:val="left" w:pos="720"/>
        </w:tabs>
        <w:ind w:left="1080" w:right="182"/>
        <w:jc w:val="both"/>
        <w:rPr>
          <w:rFonts w:asciiTheme="minorHAnsi" w:hAnsiTheme="minorHAnsi" w:cstheme="minorHAnsi"/>
          <w:bCs/>
          <w:sz w:val="24"/>
          <w:szCs w:val="24"/>
          <w:lang w:val="es-ES"/>
        </w:rPr>
      </w:pPr>
    </w:p>
    <w:p w:rsidR="00D5431D" w:rsidRPr="003E483C" w:rsidRDefault="00D5431D" w:rsidP="00553396">
      <w:pPr>
        <w:ind w:left="1276" w:right="182" w:hanging="567"/>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00553396" w:rsidRPr="003E483C">
        <w:rPr>
          <w:rFonts w:asciiTheme="minorHAnsi" w:hAnsiTheme="minorHAnsi" w:cstheme="minorHAnsi"/>
          <w:bCs/>
          <w:sz w:val="24"/>
          <w:szCs w:val="24"/>
          <w:lang w:val="es-ES"/>
        </w:rPr>
        <w:tab/>
      </w:r>
      <w:r w:rsidR="00505A31" w:rsidRPr="003E483C">
        <w:rPr>
          <w:rFonts w:asciiTheme="minorHAnsi" w:hAnsiTheme="minorHAnsi" w:cstheme="minorHAnsi"/>
          <w:bCs/>
          <w:sz w:val="24"/>
          <w:szCs w:val="24"/>
          <w:lang w:val="es-ES"/>
        </w:rPr>
        <w:t>P</w:t>
      </w:r>
      <w:r w:rsidRPr="003E483C">
        <w:rPr>
          <w:rFonts w:asciiTheme="minorHAnsi" w:hAnsiTheme="minorHAnsi" w:cstheme="minorHAnsi"/>
          <w:bCs/>
          <w:sz w:val="24"/>
          <w:szCs w:val="24"/>
          <w:lang w:val="es-ES"/>
        </w:rPr>
        <w:t xml:space="preserve">ueden participar en la presente licitación personas </w:t>
      </w:r>
      <w:r w:rsidR="000E6160" w:rsidRPr="003E483C">
        <w:rPr>
          <w:rFonts w:asciiTheme="minorHAnsi" w:hAnsiTheme="minorHAnsi" w:cstheme="minorHAnsi"/>
          <w:bCs/>
          <w:sz w:val="24"/>
          <w:szCs w:val="24"/>
          <w:lang w:val="es-ES"/>
        </w:rPr>
        <w:t>de nacionalidad mexicana como extranjera y los bienes a adquirir sean de origen nacional o extranjero</w:t>
      </w:r>
      <w:r w:rsidR="004866B6" w:rsidRPr="003E483C">
        <w:rPr>
          <w:rFonts w:asciiTheme="minorHAnsi" w:hAnsiTheme="minorHAnsi" w:cstheme="minorHAnsi"/>
          <w:bCs/>
          <w:sz w:val="24"/>
          <w:szCs w:val="24"/>
          <w:lang w:val="es-ES"/>
        </w:rPr>
        <w:t xml:space="preserve"> en los térm</w:t>
      </w:r>
      <w:r w:rsidR="00AF59F2" w:rsidRPr="003E483C">
        <w:rPr>
          <w:rFonts w:asciiTheme="minorHAnsi" w:hAnsiTheme="minorHAnsi" w:cstheme="minorHAnsi"/>
          <w:bCs/>
          <w:sz w:val="24"/>
          <w:szCs w:val="24"/>
          <w:lang w:val="es-ES"/>
        </w:rPr>
        <w:t xml:space="preserve">inos del artículo 24 fracción </w:t>
      </w:r>
      <w:r w:rsidR="004866B6" w:rsidRPr="003E483C">
        <w:rPr>
          <w:rFonts w:asciiTheme="minorHAnsi" w:hAnsiTheme="minorHAnsi" w:cstheme="minorHAnsi"/>
          <w:bCs/>
          <w:sz w:val="24"/>
          <w:szCs w:val="24"/>
          <w:lang w:val="es-ES"/>
        </w:rPr>
        <w:t>I de la Ley de Adquisiciones, Arrendamientos y Servicios para el Estado de Baja California,</w:t>
      </w:r>
      <w:r w:rsidR="000633FB" w:rsidRPr="003E483C">
        <w:rPr>
          <w:rFonts w:asciiTheme="minorHAnsi" w:hAnsiTheme="minorHAnsi" w:cstheme="minorHAnsi"/>
        </w:rPr>
        <w:t xml:space="preserve"> </w:t>
      </w:r>
      <w:r w:rsidR="000633FB" w:rsidRPr="003E483C">
        <w:rPr>
          <w:rFonts w:asciiTheme="minorHAnsi" w:hAnsiTheme="minorHAnsi" w:cstheme="minorHAnsi"/>
          <w:bCs/>
          <w:sz w:val="24"/>
          <w:szCs w:val="24"/>
          <w:lang w:val="es-ES"/>
        </w:rPr>
        <w:t>que cuenten con capacidad de respuesta inmediata, con recursos humanos, técnicos, financieros suficientes y demás que sean necesarios para cumplir con la entrega de los bienes objeto de la contratación</w:t>
      </w:r>
      <w:r w:rsidRPr="003E483C">
        <w:rPr>
          <w:rFonts w:asciiTheme="minorHAnsi" w:hAnsiTheme="minorHAnsi" w:cstheme="minorHAnsi"/>
          <w:bCs/>
          <w:sz w:val="24"/>
          <w:szCs w:val="24"/>
          <w:lang w:val="es-ES"/>
        </w:rPr>
        <w:t xml:space="preserve"> debiendo cumplir con los siguientes requisitos:</w:t>
      </w:r>
    </w:p>
    <w:p w:rsidR="00D5431D" w:rsidRPr="003E483C" w:rsidRDefault="00D5431D" w:rsidP="00A2010C">
      <w:pPr>
        <w:tabs>
          <w:tab w:val="left" w:pos="720"/>
        </w:tabs>
        <w:ind w:left="720" w:right="182"/>
        <w:jc w:val="both"/>
        <w:rPr>
          <w:rFonts w:asciiTheme="minorHAnsi" w:hAnsiTheme="minorHAnsi" w:cstheme="minorHAnsi"/>
          <w:bCs/>
          <w:sz w:val="24"/>
          <w:szCs w:val="24"/>
          <w:lang w:val="es-ES"/>
        </w:rPr>
      </w:pPr>
    </w:p>
    <w:p w:rsidR="006D1BCC" w:rsidRPr="003E483C" w:rsidRDefault="006D1BCC" w:rsidP="00C04A0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t>Fabricantes o Productores Regionales</w:t>
      </w:r>
      <w:r w:rsidRPr="003E483C">
        <w:rPr>
          <w:rFonts w:asciiTheme="minorHAnsi" w:hAnsiTheme="minorHAnsi" w:cstheme="minorHAnsi"/>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3E483C">
        <w:rPr>
          <w:rFonts w:asciiTheme="minorHAnsi" w:hAnsiTheme="minorHAnsi" w:cstheme="minorHAnsi"/>
          <w:sz w:val="24"/>
        </w:rPr>
        <w:t>semiterminados</w:t>
      </w:r>
      <w:proofErr w:type="spellEnd"/>
      <w:r w:rsidRPr="003E483C">
        <w:rPr>
          <w:rFonts w:asciiTheme="minorHAnsi" w:hAnsiTheme="minorHAnsi" w:cstheme="minorHAnsi"/>
          <w:sz w:val="24"/>
        </w:rPr>
        <w:t>; siempre y cuando tengan el asiento principal de sus negocios y su domicilio fiscal, al menos con un año de antigüedad en el Estado de Baja California.</w:t>
      </w:r>
    </w:p>
    <w:p w:rsidR="006D1BCC" w:rsidRPr="003E483C" w:rsidRDefault="006D1BCC" w:rsidP="006D1BCC">
      <w:pPr>
        <w:pStyle w:val="2"/>
        <w:tabs>
          <w:tab w:val="num" w:pos="851"/>
        </w:tabs>
        <w:ind w:left="851" w:right="182" w:hanging="142"/>
        <w:rPr>
          <w:rFonts w:asciiTheme="minorHAnsi" w:hAnsiTheme="minorHAnsi" w:cstheme="minorHAnsi"/>
          <w:sz w:val="24"/>
        </w:rPr>
      </w:pPr>
    </w:p>
    <w:p w:rsidR="006D1BCC" w:rsidRDefault="006D1BCC" w:rsidP="00C04A0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t>Distribuidor Regional</w:t>
      </w:r>
      <w:r w:rsidRPr="003E483C">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3E3A71" w:rsidRDefault="003E3A71" w:rsidP="003E3A71">
      <w:pPr>
        <w:pStyle w:val="Prrafodelista"/>
        <w:rPr>
          <w:rFonts w:asciiTheme="minorHAnsi" w:hAnsiTheme="minorHAnsi" w:cstheme="minorHAnsi"/>
          <w:sz w:val="24"/>
        </w:rPr>
      </w:pPr>
    </w:p>
    <w:p w:rsidR="003E3A71" w:rsidRPr="003E483C" w:rsidRDefault="003E3A71" w:rsidP="003E3A71">
      <w:pPr>
        <w:pStyle w:val="2"/>
        <w:ind w:left="1440" w:right="182"/>
        <w:rPr>
          <w:rFonts w:asciiTheme="minorHAnsi" w:hAnsiTheme="minorHAnsi" w:cstheme="minorHAnsi"/>
          <w:sz w:val="24"/>
        </w:rPr>
      </w:pPr>
    </w:p>
    <w:p w:rsidR="006D1BCC" w:rsidRPr="001D5FC4" w:rsidRDefault="006D1BCC" w:rsidP="001D5FC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lastRenderedPageBreak/>
        <w:t>Proveedor Regional del Sector Público,</w:t>
      </w:r>
      <w:r w:rsidRPr="003E483C">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3E483C" w:rsidRDefault="006D1BCC" w:rsidP="006D1BCC">
      <w:pPr>
        <w:tabs>
          <w:tab w:val="left" w:pos="720"/>
        </w:tabs>
        <w:ind w:left="720"/>
        <w:jc w:val="both"/>
        <w:rPr>
          <w:rFonts w:asciiTheme="minorHAnsi" w:hAnsiTheme="minorHAnsi" w:cstheme="minorHAnsi"/>
          <w:sz w:val="24"/>
        </w:rPr>
      </w:pPr>
    </w:p>
    <w:p w:rsidR="006D1BCC" w:rsidRDefault="001D5FC4" w:rsidP="006D1BCC">
      <w:pPr>
        <w:pStyle w:val="2"/>
        <w:tabs>
          <w:tab w:val="left" w:pos="450"/>
          <w:tab w:val="left" w:pos="720"/>
        </w:tabs>
        <w:ind w:left="720"/>
        <w:rPr>
          <w:rFonts w:asciiTheme="minorHAnsi" w:hAnsiTheme="minorHAnsi" w:cstheme="minorHAnsi"/>
          <w:b/>
          <w:sz w:val="24"/>
        </w:rPr>
      </w:pPr>
      <w:r>
        <w:rPr>
          <w:rFonts w:asciiTheme="minorHAnsi" w:hAnsiTheme="minorHAnsi" w:cstheme="minorHAnsi"/>
          <w:b/>
          <w:sz w:val="24"/>
        </w:rPr>
        <w:t>3.2</w:t>
      </w:r>
      <w:r w:rsidR="006D1BCC" w:rsidRPr="003E483C">
        <w:rPr>
          <w:rFonts w:asciiTheme="minorHAnsi" w:hAnsiTheme="minorHAnsi" w:cstheme="minorHAnsi"/>
          <w:b/>
          <w:sz w:val="24"/>
        </w:rPr>
        <w:t>.- Requisitos que deben cubrir las personas que deseen participar:</w:t>
      </w:r>
    </w:p>
    <w:p w:rsidR="001D5FC4" w:rsidRDefault="001D5FC4" w:rsidP="006D1BCC">
      <w:pPr>
        <w:pStyle w:val="2"/>
        <w:tabs>
          <w:tab w:val="left" w:pos="450"/>
          <w:tab w:val="left" w:pos="720"/>
        </w:tabs>
        <w:ind w:left="720"/>
        <w:rPr>
          <w:rFonts w:asciiTheme="minorHAnsi" w:hAnsiTheme="minorHAnsi" w:cstheme="minorHAnsi"/>
          <w:b/>
          <w:sz w:val="24"/>
        </w:rPr>
      </w:pPr>
    </w:p>
    <w:p w:rsidR="001D5FC4" w:rsidRPr="003E483C" w:rsidRDefault="001D5FC4" w:rsidP="001D5FC4">
      <w:pPr>
        <w:pStyle w:val="2"/>
        <w:numPr>
          <w:ilvl w:val="0"/>
          <w:numId w:val="8"/>
        </w:numPr>
        <w:tabs>
          <w:tab w:val="left" w:pos="450"/>
          <w:tab w:val="left" w:pos="720"/>
        </w:tabs>
        <w:rPr>
          <w:rFonts w:asciiTheme="minorHAnsi" w:hAnsiTheme="minorHAnsi" w:cstheme="minorHAnsi"/>
          <w:b/>
          <w:sz w:val="24"/>
        </w:rPr>
      </w:pPr>
      <w:r w:rsidRPr="003E483C">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rsidR="006D1BCC" w:rsidRPr="003E483C" w:rsidRDefault="006D1BCC" w:rsidP="006D1BCC">
      <w:pPr>
        <w:pStyle w:val="2"/>
        <w:tabs>
          <w:tab w:val="left" w:pos="450"/>
          <w:tab w:val="left" w:pos="720"/>
        </w:tabs>
        <w:ind w:left="720"/>
        <w:rPr>
          <w:rFonts w:asciiTheme="minorHAnsi" w:hAnsiTheme="minorHAnsi" w:cstheme="minorHAnsi"/>
          <w:b/>
          <w:sz w:val="24"/>
        </w:rPr>
      </w:pPr>
    </w:p>
    <w:p w:rsidR="006D1BCC" w:rsidRPr="003E483C" w:rsidRDefault="006D1BCC" w:rsidP="00C04A04">
      <w:pPr>
        <w:pStyle w:val="Prrafodelista"/>
        <w:numPr>
          <w:ilvl w:val="0"/>
          <w:numId w:val="8"/>
        </w:numPr>
        <w:ind w:right="182"/>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1D5FC4" w:rsidRDefault="001D5FC4" w:rsidP="001D5FC4">
      <w:pPr>
        <w:ind w:right="182"/>
        <w:jc w:val="both"/>
        <w:rPr>
          <w:rFonts w:asciiTheme="minorHAnsi" w:hAnsiTheme="minorHAnsi" w:cstheme="minorHAnsi"/>
          <w:bCs/>
          <w:sz w:val="24"/>
          <w:szCs w:val="24"/>
          <w:lang w:val="es-ES"/>
        </w:rPr>
      </w:pPr>
    </w:p>
    <w:p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p>
    <w:p w:rsidR="001D5FC4" w:rsidRPr="003E483C" w:rsidRDefault="001D5FC4" w:rsidP="001D5FC4">
      <w:pPr>
        <w:ind w:left="1276" w:hanging="556"/>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3E483C" w:rsidRDefault="001D5FC4" w:rsidP="001D5FC4">
      <w:pPr>
        <w:tabs>
          <w:tab w:val="left" w:pos="720"/>
        </w:tabs>
        <w:ind w:left="720"/>
        <w:jc w:val="both"/>
        <w:rPr>
          <w:rFonts w:asciiTheme="minorHAnsi" w:hAnsiTheme="minorHAnsi" w:cstheme="minorHAnsi"/>
          <w:sz w:val="24"/>
        </w:rPr>
      </w:pP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1D5FC4" w:rsidRPr="003E483C" w:rsidRDefault="001D5FC4" w:rsidP="001D5FC4">
      <w:pPr>
        <w:ind w:left="491"/>
        <w:jc w:val="both"/>
        <w:rPr>
          <w:rFonts w:asciiTheme="minorHAnsi" w:hAnsiTheme="minorHAnsi" w:cstheme="minorHAnsi"/>
          <w:sz w:val="24"/>
        </w:rPr>
      </w:pP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lastRenderedPageBreak/>
        <w:t>Estipulación expresa de que cada uno de los suscriptores, quedará obligado en forma conjunta y solidaria con los demás, para comprometerse por cualquier responsabilidad derivada del contrato que se firme.</w:t>
      </w:r>
    </w:p>
    <w:p w:rsidR="001D5FC4" w:rsidRPr="003E483C" w:rsidRDefault="001D5FC4" w:rsidP="0065233A">
      <w:pPr>
        <w:tabs>
          <w:tab w:val="left" w:pos="720"/>
        </w:tabs>
        <w:jc w:val="both"/>
        <w:rPr>
          <w:rFonts w:asciiTheme="minorHAnsi" w:hAnsiTheme="minorHAnsi" w:cstheme="minorHAnsi"/>
          <w:sz w:val="24"/>
        </w:rPr>
      </w:pPr>
    </w:p>
    <w:p w:rsidR="001D5FC4" w:rsidRPr="003E483C" w:rsidRDefault="00941DE5" w:rsidP="001D5FC4">
      <w:pPr>
        <w:tabs>
          <w:tab w:val="left" w:pos="720"/>
        </w:tabs>
        <w:ind w:left="720"/>
        <w:jc w:val="both"/>
        <w:rPr>
          <w:rFonts w:asciiTheme="minorHAnsi" w:hAnsiTheme="minorHAnsi" w:cstheme="minorHAnsi"/>
          <w:sz w:val="24"/>
        </w:rPr>
      </w:pPr>
      <w:r w:rsidRPr="00941DE5">
        <w:rPr>
          <w:rFonts w:asciiTheme="minorHAnsi" w:hAnsiTheme="minorHAnsi" w:cstheme="minorHAnsi"/>
          <w:b/>
          <w:sz w:val="24"/>
        </w:rPr>
        <w:t>3.5</w:t>
      </w:r>
      <w:r>
        <w:rPr>
          <w:rFonts w:asciiTheme="minorHAnsi" w:hAnsiTheme="minorHAnsi" w:cstheme="minorHAnsi"/>
          <w:sz w:val="24"/>
        </w:rPr>
        <w:t xml:space="preserve"> </w:t>
      </w:r>
      <w:r w:rsidR="001D5FC4" w:rsidRPr="003E483C">
        <w:rPr>
          <w:rFonts w:asciiTheme="minorHAnsi" w:hAnsiTheme="minorHAnsi" w:cstheme="minorHAnsi"/>
          <w:sz w:val="24"/>
        </w:rPr>
        <w:t>Los licitantes solo podrán presentar una proposición en la presente licitación.</w:t>
      </w:r>
    </w:p>
    <w:p w:rsidR="00D5431D" w:rsidRPr="003E483C" w:rsidRDefault="00D5431D" w:rsidP="00A2010C">
      <w:pPr>
        <w:pStyle w:val="2"/>
        <w:ind w:left="0"/>
        <w:rPr>
          <w:rFonts w:asciiTheme="minorHAnsi" w:hAnsiTheme="minorHAnsi" w:cstheme="minorHAnsi"/>
          <w:sz w:val="24"/>
          <w:lang w:val="es-ES"/>
        </w:rPr>
      </w:pPr>
    </w:p>
    <w:p w:rsidR="000C6C92" w:rsidRPr="009E6386" w:rsidRDefault="000C6C92"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 xml:space="preserve">4.- DESCRIPCIÓN GENERAL DE LOS BIENES A </w:t>
      </w:r>
      <w:r w:rsidR="00DB7902" w:rsidRPr="009E6386">
        <w:rPr>
          <w:rFonts w:asciiTheme="minorHAnsi" w:hAnsiTheme="minorHAnsi" w:cstheme="minorHAnsi"/>
          <w:b/>
          <w:sz w:val="26"/>
          <w:szCs w:val="26"/>
        </w:rPr>
        <w:t xml:space="preserve">SUMINISTRAR </w:t>
      </w:r>
      <w:r w:rsidRPr="009E6386">
        <w:rPr>
          <w:rFonts w:asciiTheme="minorHAnsi" w:hAnsiTheme="minorHAnsi" w:cstheme="minorHAnsi"/>
          <w:b/>
          <w:sz w:val="26"/>
          <w:szCs w:val="26"/>
        </w:rPr>
        <w:t>Y CONDICIONES QUE DEBERÁN CUBRIR LOS LICITANTES EN SUS PROPOSICIONES.</w:t>
      </w:r>
    </w:p>
    <w:p w:rsidR="0067089D" w:rsidRPr="003E483C" w:rsidRDefault="0067089D" w:rsidP="00B3225C">
      <w:pPr>
        <w:tabs>
          <w:tab w:val="left" w:pos="142"/>
        </w:tabs>
        <w:jc w:val="both"/>
        <w:rPr>
          <w:rFonts w:asciiTheme="minorHAnsi" w:hAnsiTheme="minorHAnsi" w:cstheme="minorHAnsi"/>
          <w:sz w:val="24"/>
        </w:rPr>
      </w:pPr>
    </w:p>
    <w:p w:rsidR="00DB7902" w:rsidRPr="003E483C" w:rsidRDefault="00F77A75" w:rsidP="00A2010C">
      <w:pPr>
        <w:tabs>
          <w:tab w:val="left" w:pos="142"/>
        </w:tabs>
        <w:ind w:left="709"/>
        <w:jc w:val="both"/>
        <w:rPr>
          <w:rFonts w:asciiTheme="minorHAnsi" w:hAnsiTheme="minorHAnsi" w:cstheme="minorHAnsi"/>
          <w:sz w:val="24"/>
        </w:rPr>
      </w:pPr>
      <w:r>
        <w:rPr>
          <w:rFonts w:asciiTheme="minorHAnsi" w:hAnsiTheme="minorHAnsi" w:cstheme="minorHAnsi"/>
          <w:sz w:val="24"/>
        </w:rPr>
        <w:t>L</w:t>
      </w:r>
      <w:r w:rsidR="00FD296A" w:rsidRPr="003E483C">
        <w:rPr>
          <w:rFonts w:asciiTheme="minorHAnsi" w:hAnsiTheme="minorHAnsi" w:cstheme="minorHAnsi"/>
          <w:sz w:val="24"/>
        </w:rPr>
        <w:t xml:space="preserve">os licitantes </w:t>
      </w:r>
      <w:r w:rsidR="00697425" w:rsidRPr="003E483C">
        <w:rPr>
          <w:rFonts w:asciiTheme="minorHAnsi" w:hAnsiTheme="minorHAnsi" w:cstheme="minorHAnsi"/>
          <w:bCs/>
          <w:iCs/>
          <w:sz w:val="24"/>
        </w:rPr>
        <w:t>podrán</w:t>
      </w:r>
      <w:r w:rsidR="00FD296A" w:rsidRPr="003E483C">
        <w:rPr>
          <w:rFonts w:asciiTheme="minorHAnsi" w:hAnsiTheme="minorHAnsi" w:cstheme="minorHAnsi"/>
          <w:bCs/>
          <w:iCs/>
          <w:sz w:val="24"/>
        </w:rPr>
        <w:t xml:space="preserve"> presentar su propuesta por la</w:t>
      </w:r>
      <w:r w:rsidR="00697425" w:rsidRPr="003E483C">
        <w:rPr>
          <w:rFonts w:asciiTheme="minorHAnsi" w:hAnsiTheme="minorHAnsi" w:cstheme="minorHAnsi"/>
          <w:bCs/>
          <w:iCs/>
          <w:sz w:val="24"/>
        </w:rPr>
        <w:t xml:space="preserve"> </w:t>
      </w:r>
      <w:r>
        <w:rPr>
          <w:rFonts w:asciiTheme="minorHAnsi" w:hAnsiTheme="minorHAnsi" w:cstheme="minorHAnsi"/>
          <w:bCs/>
          <w:iCs/>
          <w:sz w:val="24"/>
        </w:rPr>
        <w:t>totalidad de la</w:t>
      </w:r>
      <w:r w:rsidR="00143205">
        <w:rPr>
          <w:rFonts w:asciiTheme="minorHAnsi" w:hAnsiTheme="minorHAnsi" w:cstheme="minorHAnsi"/>
          <w:bCs/>
          <w:iCs/>
          <w:sz w:val="24"/>
        </w:rPr>
        <w:t>s</w:t>
      </w:r>
      <w:r>
        <w:rPr>
          <w:rFonts w:asciiTheme="minorHAnsi" w:hAnsiTheme="minorHAnsi" w:cstheme="minorHAnsi"/>
          <w:bCs/>
          <w:iCs/>
          <w:sz w:val="24"/>
        </w:rPr>
        <w:t xml:space="preserve"> </w:t>
      </w:r>
      <w:r w:rsidRPr="00F77A75">
        <w:rPr>
          <w:rFonts w:asciiTheme="minorHAnsi" w:hAnsiTheme="minorHAnsi" w:cstheme="minorHAnsi"/>
          <w:b/>
          <w:bCs/>
          <w:iCs/>
          <w:sz w:val="24"/>
        </w:rPr>
        <w:t>PARTIDA</w:t>
      </w:r>
      <w:r w:rsidR="00143205">
        <w:rPr>
          <w:rFonts w:asciiTheme="minorHAnsi" w:hAnsiTheme="minorHAnsi" w:cstheme="minorHAnsi"/>
          <w:b/>
          <w:bCs/>
          <w:iCs/>
          <w:sz w:val="24"/>
        </w:rPr>
        <w:t>S</w:t>
      </w:r>
      <w:r>
        <w:rPr>
          <w:rFonts w:asciiTheme="minorHAnsi" w:hAnsiTheme="minorHAnsi" w:cstheme="minorHAnsi"/>
          <w:bCs/>
          <w:iCs/>
          <w:sz w:val="24"/>
        </w:rPr>
        <w:t xml:space="preserve"> </w:t>
      </w:r>
      <w:r w:rsidR="00143205">
        <w:rPr>
          <w:rFonts w:asciiTheme="minorHAnsi" w:hAnsiTheme="minorHAnsi" w:cstheme="minorHAnsi"/>
          <w:bCs/>
          <w:iCs/>
          <w:sz w:val="24"/>
        </w:rPr>
        <w:t xml:space="preserve">que incluyen cada uno de los </w:t>
      </w:r>
      <w:r w:rsidR="00143205" w:rsidRPr="00143205">
        <w:rPr>
          <w:rFonts w:asciiTheme="minorHAnsi" w:hAnsiTheme="minorHAnsi" w:cstheme="minorHAnsi"/>
          <w:b/>
          <w:bCs/>
          <w:iCs/>
          <w:sz w:val="24"/>
        </w:rPr>
        <w:t>PAQUETES</w:t>
      </w:r>
      <w:r w:rsidR="00FD296A" w:rsidRPr="003E483C">
        <w:rPr>
          <w:rFonts w:asciiTheme="minorHAnsi" w:hAnsiTheme="minorHAnsi" w:cstheme="minorHAnsi"/>
          <w:bCs/>
          <w:iCs/>
          <w:sz w:val="24"/>
        </w:rPr>
        <w:t xml:space="preserve"> </w:t>
      </w:r>
      <w:r w:rsidR="00143205">
        <w:rPr>
          <w:rFonts w:asciiTheme="minorHAnsi" w:hAnsiTheme="minorHAnsi" w:cstheme="minorHAnsi"/>
          <w:bCs/>
          <w:iCs/>
          <w:sz w:val="24"/>
        </w:rPr>
        <w:t>por lo</w:t>
      </w:r>
      <w:r w:rsidR="00697425" w:rsidRPr="003E483C">
        <w:rPr>
          <w:rFonts w:asciiTheme="minorHAnsi" w:hAnsiTheme="minorHAnsi" w:cstheme="minorHAnsi"/>
          <w:bCs/>
          <w:iCs/>
          <w:sz w:val="24"/>
        </w:rPr>
        <w:t xml:space="preserve">s que deseen participar </w:t>
      </w:r>
      <w:r w:rsidR="00FD296A" w:rsidRPr="003E483C">
        <w:rPr>
          <w:rFonts w:asciiTheme="minorHAnsi" w:hAnsiTheme="minorHAnsi" w:cstheme="minorHAnsi"/>
          <w:bCs/>
          <w:iCs/>
          <w:sz w:val="24"/>
        </w:rPr>
        <w:t xml:space="preserve">de las indicadas en el ANEXO TÉCNICO, debiendo identificar claramente </w:t>
      </w:r>
      <w:r w:rsidR="004034FC">
        <w:rPr>
          <w:rFonts w:asciiTheme="minorHAnsi" w:hAnsiTheme="minorHAnsi" w:cstheme="minorHAnsi"/>
          <w:bCs/>
          <w:iCs/>
          <w:sz w:val="24"/>
        </w:rPr>
        <w:t>la partida</w:t>
      </w:r>
      <w:r w:rsidR="00FD296A" w:rsidRPr="003E483C">
        <w:rPr>
          <w:rFonts w:asciiTheme="minorHAnsi" w:hAnsiTheme="minorHAnsi" w:cstheme="minorHAnsi"/>
          <w:bCs/>
          <w:iCs/>
          <w:sz w:val="24"/>
        </w:rPr>
        <w:t xml:space="preserve"> </w:t>
      </w:r>
      <w:r w:rsidR="00143205">
        <w:rPr>
          <w:rFonts w:asciiTheme="minorHAnsi" w:hAnsiTheme="minorHAnsi" w:cstheme="minorHAnsi"/>
          <w:bCs/>
          <w:iCs/>
          <w:sz w:val="24"/>
        </w:rPr>
        <w:t xml:space="preserve">y paquete al </w:t>
      </w:r>
      <w:r w:rsidR="004034FC">
        <w:rPr>
          <w:rFonts w:asciiTheme="minorHAnsi" w:hAnsiTheme="minorHAnsi" w:cstheme="minorHAnsi"/>
          <w:bCs/>
          <w:iCs/>
          <w:sz w:val="24"/>
        </w:rPr>
        <w:t>que pertenece</w:t>
      </w:r>
      <w:r w:rsidR="00FD296A" w:rsidRPr="003E483C">
        <w:rPr>
          <w:rFonts w:asciiTheme="minorHAnsi" w:hAnsiTheme="minorHAnsi" w:cstheme="minorHAnsi"/>
          <w:bCs/>
          <w:iCs/>
          <w:sz w:val="24"/>
        </w:rPr>
        <w:t xml:space="preserve">, </w:t>
      </w:r>
      <w:r w:rsidR="00FD296A" w:rsidRPr="003E483C">
        <w:rPr>
          <w:rFonts w:asciiTheme="minorHAnsi" w:hAnsiTheme="minorHAnsi" w:cstheme="minorHAnsi"/>
          <w:sz w:val="24"/>
        </w:rPr>
        <w:t>y cumplir con las especificaciones técnicas y condiciones señaladas en estas bases de licitación.</w:t>
      </w:r>
    </w:p>
    <w:p w:rsidR="00A317A6" w:rsidRPr="003E483C" w:rsidRDefault="00A317A6" w:rsidP="004034FC">
      <w:pPr>
        <w:pStyle w:val="3"/>
        <w:tabs>
          <w:tab w:val="left" w:pos="0"/>
          <w:tab w:val="left" w:pos="90"/>
          <w:tab w:val="left" w:pos="142"/>
        </w:tabs>
        <w:ind w:left="0" w:firstLine="0"/>
        <w:rPr>
          <w:rFonts w:asciiTheme="minorHAnsi" w:hAnsiTheme="minorHAnsi" w:cstheme="minorHAnsi"/>
          <w:bCs/>
          <w:iCs/>
          <w:sz w:val="24"/>
        </w:rPr>
      </w:pPr>
    </w:p>
    <w:p w:rsidR="000C6C92" w:rsidRPr="003E483C" w:rsidRDefault="000C6C92" w:rsidP="00A2010C">
      <w:pPr>
        <w:pStyle w:val="3"/>
        <w:tabs>
          <w:tab w:val="left" w:pos="142"/>
        </w:tabs>
        <w:ind w:left="709" w:firstLine="0"/>
        <w:rPr>
          <w:rFonts w:asciiTheme="minorHAnsi" w:hAnsiTheme="minorHAnsi" w:cstheme="minorHAnsi"/>
          <w:sz w:val="24"/>
        </w:rPr>
      </w:pPr>
      <w:r w:rsidRPr="002565DB">
        <w:rPr>
          <w:rFonts w:asciiTheme="minorHAnsi" w:hAnsiTheme="minorHAnsi" w:cstheme="minorHAnsi"/>
          <w:b/>
          <w:sz w:val="26"/>
          <w:szCs w:val="26"/>
        </w:rPr>
        <w:t xml:space="preserve">4.1 </w:t>
      </w:r>
      <w:r w:rsidR="009E6386" w:rsidRPr="002565DB">
        <w:rPr>
          <w:rFonts w:asciiTheme="minorHAnsi" w:hAnsiTheme="minorHAnsi" w:cstheme="minorHAnsi"/>
          <w:b/>
          <w:sz w:val="26"/>
          <w:szCs w:val="26"/>
        </w:rPr>
        <w:t>ESPECIFICACIONES</w:t>
      </w:r>
      <w:r w:rsidR="009E6386" w:rsidRPr="009E6386">
        <w:rPr>
          <w:rFonts w:asciiTheme="minorHAnsi" w:hAnsiTheme="minorHAnsi" w:cstheme="minorHAnsi"/>
          <w:b/>
          <w:sz w:val="26"/>
          <w:szCs w:val="26"/>
        </w:rPr>
        <w:t xml:space="preserve"> TÉCNICAS REQUERIDAS DE LOS BIENES A ADQUIRIR.</w:t>
      </w:r>
    </w:p>
    <w:p w:rsidR="000C6C92" w:rsidRPr="003E483C" w:rsidRDefault="000C6C92" w:rsidP="00A2010C">
      <w:pPr>
        <w:pStyle w:val="3"/>
        <w:tabs>
          <w:tab w:val="left" w:pos="142"/>
        </w:tabs>
        <w:ind w:left="709" w:firstLine="0"/>
        <w:rPr>
          <w:rFonts w:asciiTheme="minorHAnsi" w:hAnsiTheme="minorHAnsi" w:cstheme="minorHAnsi"/>
          <w:bCs/>
          <w:sz w:val="24"/>
        </w:rPr>
      </w:pPr>
    </w:p>
    <w:p w:rsidR="000C6C92" w:rsidRDefault="000C6C92" w:rsidP="00A2010C">
      <w:pPr>
        <w:pStyle w:val="3"/>
        <w:tabs>
          <w:tab w:val="left" w:pos="142"/>
        </w:tabs>
        <w:ind w:left="709" w:firstLine="0"/>
        <w:rPr>
          <w:rFonts w:asciiTheme="minorHAnsi" w:hAnsiTheme="minorHAnsi" w:cstheme="minorHAnsi"/>
          <w:bCs/>
          <w:sz w:val="24"/>
        </w:rPr>
      </w:pPr>
      <w:r w:rsidRPr="003E483C">
        <w:rPr>
          <w:rFonts w:asciiTheme="minorHAnsi" w:hAnsiTheme="minorHAnsi" w:cstheme="minorHAnsi"/>
          <w:sz w:val="24"/>
          <w:szCs w:val="24"/>
        </w:rPr>
        <w:t>Las especificaciones, características y condiciones</w:t>
      </w:r>
      <w:r w:rsidR="00E177A2" w:rsidRPr="003E483C">
        <w:rPr>
          <w:rFonts w:asciiTheme="minorHAnsi" w:hAnsiTheme="minorHAnsi" w:cstheme="minorHAnsi"/>
          <w:sz w:val="24"/>
          <w:szCs w:val="24"/>
        </w:rPr>
        <w:t xml:space="preserve"> de los bienes </w:t>
      </w:r>
      <w:r w:rsidRPr="003E483C">
        <w:rPr>
          <w:rFonts w:asciiTheme="minorHAnsi" w:hAnsiTheme="minorHAnsi" w:cstheme="minorHAnsi"/>
          <w:sz w:val="24"/>
          <w:szCs w:val="24"/>
        </w:rPr>
        <w:t xml:space="preserve">requeridas por la convocante se encuentran detalladas en el </w:t>
      </w:r>
      <w:r w:rsidRPr="003E483C">
        <w:rPr>
          <w:rFonts w:asciiTheme="minorHAnsi" w:hAnsiTheme="minorHAnsi" w:cstheme="minorHAnsi"/>
          <w:b/>
          <w:sz w:val="24"/>
          <w:szCs w:val="24"/>
        </w:rPr>
        <w:t>ANEXO TECNICO</w:t>
      </w:r>
      <w:r w:rsidRPr="003E483C">
        <w:rPr>
          <w:rFonts w:asciiTheme="minorHAnsi" w:hAnsiTheme="minorHAnsi" w:cstheme="minorHAnsi"/>
          <w:sz w:val="24"/>
          <w:szCs w:val="24"/>
        </w:rPr>
        <w:t xml:space="preserve"> de éstas bases, mismas que deberán</w:t>
      </w:r>
      <w:r w:rsidRPr="003E483C">
        <w:rPr>
          <w:rFonts w:asciiTheme="minorHAnsi" w:hAnsiTheme="minorHAnsi" w:cstheme="minorHAnsi"/>
        </w:rPr>
        <w:t xml:space="preserve"> </w:t>
      </w:r>
      <w:r w:rsidRPr="003E483C">
        <w:rPr>
          <w:rFonts w:asciiTheme="minorHAnsi" w:hAnsiTheme="minorHAnsi" w:cstheme="minorHAnsi"/>
          <w:sz w:val="24"/>
          <w:szCs w:val="24"/>
        </w:rPr>
        <w:t>cumplir</w:t>
      </w:r>
      <w:r w:rsidR="00E177A2" w:rsidRPr="003E483C">
        <w:rPr>
          <w:rFonts w:asciiTheme="minorHAnsi" w:hAnsiTheme="minorHAnsi" w:cstheme="minorHAnsi"/>
        </w:rPr>
        <w:t xml:space="preserve"> </w:t>
      </w:r>
      <w:r w:rsidR="00E177A2" w:rsidRPr="003E483C">
        <w:rPr>
          <w:rFonts w:asciiTheme="minorHAnsi" w:hAnsiTheme="minorHAnsi" w:cstheme="minorHAnsi"/>
          <w:sz w:val="24"/>
          <w:szCs w:val="24"/>
        </w:rPr>
        <w:t>como mínimo</w:t>
      </w:r>
      <w:r w:rsidRPr="003E483C">
        <w:rPr>
          <w:rFonts w:asciiTheme="minorHAnsi" w:hAnsiTheme="minorHAnsi" w:cstheme="minorHAnsi"/>
          <w:sz w:val="24"/>
          <w:szCs w:val="24"/>
        </w:rPr>
        <w:t xml:space="preserve"> </w:t>
      </w:r>
      <w:r w:rsidR="00E177A2" w:rsidRPr="003E483C">
        <w:rPr>
          <w:rFonts w:asciiTheme="minorHAnsi" w:hAnsiTheme="minorHAnsi" w:cstheme="minorHAnsi"/>
          <w:sz w:val="24"/>
          <w:szCs w:val="24"/>
        </w:rPr>
        <w:t>las propuestas presentadas</w:t>
      </w:r>
      <w:r w:rsidRPr="003E483C">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3E483C">
        <w:rPr>
          <w:rFonts w:asciiTheme="minorHAnsi" w:hAnsiTheme="minorHAnsi" w:cstheme="minorHAnsi"/>
          <w:bCs/>
          <w:sz w:val="24"/>
        </w:rPr>
        <w:t xml:space="preserve">icadas en las presentes bases, </w:t>
      </w:r>
      <w:r w:rsidRPr="003E483C">
        <w:rPr>
          <w:rFonts w:asciiTheme="minorHAnsi" w:hAnsiTheme="minorHAnsi" w:cstheme="minorHAnsi"/>
          <w:bCs/>
          <w:sz w:val="24"/>
        </w:rPr>
        <w:t xml:space="preserve">por lo que los valores agregados no serán tomados en cuenta para la calificación correspondiente. </w:t>
      </w:r>
    </w:p>
    <w:p w:rsidR="003B00B5" w:rsidRDefault="003B00B5" w:rsidP="00A2010C">
      <w:pPr>
        <w:pStyle w:val="3"/>
        <w:tabs>
          <w:tab w:val="left" w:pos="142"/>
        </w:tabs>
        <w:ind w:left="709" w:firstLine="0"/>
        <w:rPr>
          <w:rFonts w:asciiTheme="minorHAnsi" w:hAnsiTheme="minorHAnsi" w:cstheme="minorHAnsi"/>
          <w:bCs/>
          <w:sz w:val="24"/>
        </w:rPr>
      </w:pPr>
    </w:p>
    <w:p w:rsidR="003B00B5" w:rsidRPr="003B00B5" w:rsidRDefault="003B00B5" w:rsidP="003B00B5">
      <w:pPr>
        <w:pStyle w:val="Textoindependiente2"/>
        <w:tabs>
          <w:tab w:val="left" w:pos="8789"/>
        </w:tabs>
        <w:ind w:left="720"/>
        <w:jc w:val="both"/>
        <w:rPr>
          <w:rFonts w:ascii="Calibri" w:hAnsi="Calibri" w:cs="Calibri"/>
          <w:noProof/>
          <w:sz w:val="24"/>
          <w:szCs w:val="24"/>
        </w:rPr>
      </w:pPr>
      <w:r w:rsidRPr="003B00B5">
        <w:rPr>
          <w:rFonts w:asciiTheme="minorHAnsi" w:hAnsiTheme="minorHAnsi" w:cstheme="minorHAnsi"/>
          <w:sz w:val="24"/>
          <w:szCs w:val="24"/>
          <w:lang w:val="es-ES"/>
        </w:rPr>
        <w:t>Los</w:t>
      </w:r>
      <w:r w:rsidRPr="003B00B5">
        <w:rPr>
          <w:rFonts w:ascii="Calibri" w:hAnsi="Calibri" w:cs="Calibri"/>
          <w:noProof/>
          <w:sz w:val="24"/>
          <w:szCs w:val="24"/>
        </w:rPr>
        <w:t xml:space="preserve"> bienes que se oferten deberán ser </w:t>
      </w:r>
      <w:r w:rsidRPr="003B00B5">
        <w:rPr>
          <w:rFonts w:ascii="Calibri" w:hAnsi="Calibri" w:cs="Calibri"/>
          <w:b/>
          <w:noProof/>
          <w:sz w:val="24"/>
          <w:szCs w:val="24"/>
        </w:rPr>
        <w:t>nuevos</w:t>
      </w:r>
      <w:r w:rsidRPr="003B00B5">
        <w:rPr>
          <w:rFonts w:ascii="Calibri" w:hAnsi="Calibri" w:cs="Calibri"/>
          <w:noProof/>
          <w:sz w:val="24"/>
          <w:szCs w:val="24"/>
        </w:rPr>
        <w:t>, apegandose estrictamente a las especificaciones, descripciones, presentaciones, y demás características que se indican en el “Anexo Técnico” de la presente licitación.</w:t>
      </w:r>
      <w:r w:rsidR="00E65F4B">
        <w:rPr>
          <w:rFonts w:ascii="Calibri" w:hAnsi="Calibri" w:cs="Calibri"/>
          <w:noProof/>
          <w:sz w:val="24"/>
          <w:szCs w:val="24"/>
        </w:rPr>
        <w:t xml:space="preserve"> </w:t>
      </w:r>
    </w:p>
    <w:p w:rsidR="00B2727C" w:rsidRPr="003E483C" w:rsidRDefault="00B2727C" w:rsidP="00143205">
      <w:pPr>
        <w:pStyle w:val="3"/>
        <w:tabs>
          <w:tab w:val="left" w:pos="720"/>
        </w:tabs>
        <w:ind w:left="0" w:firstLine="0"/>
        <w:rPr>
          <w:rFonts w:asciiTheme="minorHAnsi" w:hAnsiTheme="minorHAnsi" w:cstheme="minorHAnsi"/>
          <w:bCs/>
          <w:sz w:val="24"/>
        </w:rPr>
      </w:pPr>
    </w:p>
    <w:p w:rsidR="002B4139" w:rsidRPr="009E6386" w:rsidRDefault="002B4139"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4.2 LUGAR DE ENTREGA:</w:t>
      </w:r>
    </w:p>
    <w:p w:rsidR="00993566" w:rsidRPr="003E483C" w:rsidRDefault="00993566" w:rsidP="00993566">
      <w:pPr>
        <w:widowControl w:val="0"/>
        <w:ind w:left="-1701" w:right="-283"/>
        <w:jc w:val="both"/>
        <w:rPr>
          <w:rFonts w:asciiTheme="minorHAnsi" w:hAnsiTheme="minorHAnsi" w:cstheme="minorHAnsi"/>
          <w:b/>
          <w:sz w:val="18"/>
          <w:szCs w:val="18"/>
        </w:rPr>
      </w:pPr>
    </w:p>
    <w:p w:rsidR="000E0409" w:rsidRPr="000E0409" w:rsidRDefault="000E0409" w:rsidP="000E0409">
      <w:pPr>
        <w:pStyle w:val="Sangradetextonormal"/>
        <w:spacing w:line="240" w:lineRule="auto"/>
        <w:ind w:left="720" w:right="-72" w:firstLine="0"/>
        <w:rPr>
          <w:rFonts w:asciiTheme="minorHAnsi" w:hAnsiTheme="minorHAnsi" w:cstheme="minorHAnsi"/>
          <w:b w:val="0"/>
          <w:sz w:val="24"/>
          <w:lang w:val="es-MX"/>
        </w:rPr>
      </w:pPr>
      <w:r w:rsidRPr="006975F3">
        <w:rPr>
          <w:rFonts w:asciiTheme="minorHAnsi" w:hAnsiTheme="minorHAnsi" w:cstheme="minorHAnsi"/>
          <w:b w:val="0"/>
          <w:sz w:val="24"/>
          <w:lang w:val="es-MX"/>
        </w:rPr>
        <w:t>Los bienes objeto de la presente licitación se entregaran en el Almacén General del Estado en Mexicali, ubicado en la Avenida Madero número 1981, entre las calles “K” y “L”, Colonia Nueva de la Ciudad de Mexicali, Baja California, de lunes a viernes de 08:00 a 14:00 horas.</w:t>
      </w:r>
    </w:p>
    <w:p w:rsidR="000E0409" w:rsidRPr="000E0409" w:rsidRDefault="000E0409" w:rsidP="000E0409">
      <w:pPr>
        <w:pStyle w:val="Sangradetextonormal"/>
        <w:spacing w:line="240" w:lineRule="auto"/>
        <w:ind w:left="720" w:right="-72" w:firstLine="0"/>
        <w:rPr>
          <w:rFonts w:asciiTheme="minorHAnsi" w:hAnsiTheme="minorHAnsi" w:cstheme="minorHAnsi"/>
          <w:b w:val="0"/>
          <w:sz w:val="24"/>
          <w:lang w:val="es-MX"/>
        </w:rPr>
      </w:pPr>
    </w:p>
    <w:p w:rsidR="000E0409" w:rsidRPr="000E0409" w:rsidRDefault="000E0409" w:rsidP="000E0409">
      <w:pPr>
        <w:pStyle w:val="Sangradetextonormal"/>
        <w:spacing w:line="240" w:lineRule="auto"/>
        <w:ind w:left="720" w:right="-72" w:firstLine="0"/>
        <w:rPr>
          <w:rFonts w:asciiTheme="minorHAnsi" w:hAnsiTheme="minorHAnsi" w:cstheme="minorHAnsi"/>
          <w:b w:val="0"/>
          <w:sz w:val="24"/>
          <w:lang w:val="es-MX"/>
        </w:rPr>
      </w:pPr>
      <w:r w:rsidRPr="000E0409">
        <w:rPr>
          <w:rFonts w:asciiTheme="minorHAnsi" w:hAnsiTheme="minorHAnsi" w:cstheme="minorHAnsi"/>
          <w:b w:val="0"/>
          <w:sz w:val="24"/>
          <w:lang w:val="es-MX"/>
        </w:rPr>
        <w:t>Los riesgos y gastos de la conservación de los bienes materia de la presente licitación, correrán por cuenta del licitante favorecido con el resultado del fallo correspondiente, hasta la conclusión del sumi</w:t>
      </w:r>
      <w:r>
        <w:rPr>
          <w:rFonts w:asciiTheme="minorHAnsi" w:hAnsiTheme="minorHAnsi" w:cstheme="minorHAnsi"/>
          <w:b w:val="0"/>
          <w:sz w:val="24"/>
          <w:lang w:val="es-MX"/>
        </w:rPr>
        <w:t>ni</w:t>
      </w:r>
      <w:r w:rsidR="00A47B79">
        <w:rPr>
          <w:rFonts w:asciiTheme="minorHAnsi" w:hAnsiTheme="minorHAnsi" w:cstheme="minorHAnsi"/>
          <w:b w:val="0"/>
          <w:sz w:val="24"/>
          <w:lang w:val="es-MX"/>
        </w:rPr>
        <w:t>stro a entera satisfacción del Órgano Solicitante</w:t>
      </w:r>
      <w:r w:rsidRPr="000E0409">
        <w:rPr>
          <w:rFonts w:asciiTheme="minorHAnsi" w:hAnsiTheme="minorHAnsi" w:cstheme="minorHAnsi"/>
          <w:b w:val="0"/>
          <w:sz w:val="24"/>
          <w:lang w:val="es-MX"/>
        </w:rPr>
        <w:t>.</w:t>
      </w:r>
    </w:p>
    <w:p w:rsidR="00B926BD" w:rsidRDefault="000E0409" w:rsidP="000E0409">
      <w:pPr>
        <w:pStyle w:val="Sangradetextonormal"/>
        <w:spacing w:line="240" w:lineRule="auto"/>
        <w:ind w:left="720" w:right="-78" w:firstLine="0"/>
        <w:rPr>
          <w:rFonts w:asciiTheme="minorHAnsi" w:hAnsiTheme="minorHAnsi" w:cstheme="minorHAnsi"/>
          <w:b w:val="0"/>
          <w:sz w:val="24"/>
          <w:lang w:val="es-MX"/>
        </w:rPr>
      </w:pPr>
      <w:r w:rsidRPr="000E0409">
        <w:rPr>
          <w:rFonts w:asciiTheme="minorHAnsi" w:hAnsiTheme="minorHAnsi" w:cstheme="minorHAnsi"/>
          <w:b w:val="0"/>
          <w:sz w:val="24"/>
          <w:lang w:val="es-MX"/>
        </w:rPr>
        <w:t>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w:t>
      </w:r>
    </w:p>
    <w:p w:rsidR="00143205" w:rsidRDefault="00143205" w:rsidP="000E0409">
      <w:pPr>
        <w:pStyle w:val="Sangradetextonormal"/>
        <w:spacing w:line="240" w:lineRule="auto"/>
        <w:ind w:left="720" w:right="-78" w:firstLine="0"/>
        <w:rPr>
          <w:rFonts w:asciiTheme="minorHAnsi" w:hAnsiTheme="minorHAnsi" w:cstheme="minorHAnsi"/>
          <w:b w:val="0"/>
          <w:sz w:val="24"/>
          <w:lang w:val="es-MX"/>
        </w:rPr>
      </w:pPr>
    </w:p>
    <w:p w:rsidR="00EF27D8" w:rsidRPr="003E483C" w:rsidRDefault="00EF27D8" w:rsidP="006975F3">
      <w:pPr>
        <w:pStyle w:val="1"/>
        <w:tabs>
          <w:tab w:val="left" w:pos="142"/>
        </w:tabs>
        <w:jc w:val="both"/>
        <w:rPr>
          <w:rFonts w:asciiTheme="minorHAnsi" w:hAnsiTheme="minorHAnsi" w:cstheme="minorHAnsi"/>
          <w:b w:val="0"/>
          <w:bCs/>
          <w:sz w:val="24"/>
          <w:szCs w:val="24"/>
        </w:rPr>
      </w:pPr>
    </w:p>
    <w:p w:rsidR="002B4139" w:rsidRPr="0051745D" w:rsidRDefault="002B4139" w:rsidP="00A2010C">
      <w:pPr>
        <w:pStyle w:val="2"/>
        <w:tabs>
          <w:tab w:val="left" w:pos="142"/>
          <w:tab w:val="left" w:pos="450"/>
        </w:tabs>
        <w:ind w:left="709"/>
        <w:rPr>
          <w:rFonts w:asciiTheme="minorHAnsi" w:hAnsiTheme="minorHAnsi" w:cstheme="minorHAnsi"/>
          <w:b/>
          <w:sz w:val="26"/>
          <w:szCs w:val="26"/>
        </w:rPr>
      </w:pPr>
      <w:r w:rsidRPr="0051745D">
        <w:rPr>
          <w:rFonts w:asciiTheme="minorHAnsi" w:hAnsiTheme="minorHAnsi" w:cstheme="minorHAnsi"/>
          <w:b/>
          <w:sz w:val="26"/>
          <w:szCs w:val="26"/>
        </w:rPr>
        <w:lastRenderedPageBreak/>
        <w:t>4.3 PLAZO Y CONDICIONES DE ENTREGA DE LOS BIENES:</w:t>
      </w:r>
    </w:p>
    <w:p w:rsidR="00430B1B" w:rsidRDefault="00430B1B" w:rsidP="00A2010C">
      <w:pPr>
        <w:pStyle w:val="2"/>
        <w:tabs>
          <w:tab w:val="left" w:pos="142"/>
          <w:tab w:val="left" w:pos="450"/>
        </w:tabs>
        <w:ind w:left="709"/>
        <w:rPr>
          <w:rFonts w:asciiTheme="minorHAnsi" w:hAnsiTheme="minorHAnsi" w:cstheme="minorHAnsi"/>
          <w:b/>
          <w:sz w:val="24"/>
          <w:szCs w:val="24"/>
        </w:rPr>
      </w:pPr>
    </w:p>
    <w:p w:rsidR="00B1653C" w:rsidRPr="00A47B79" w:rsidRDefault="002B4139" w:rsidP="00A47B79">
      <w:pPr>
        <w:pStyle w:val="1"/>
        <w:tabs>
          <w:tab w:val="left" w:pos="142"/>
        </w:tabs>
        <w:ind w:left="709"/>
        <w:jc w:val="both"/>
        <w:rPr>
          <w:rFonts w:asciiTheme="minorHAnsi" w:hAnsiTheme="minorHAnsi" w:cstheme="minorHAnsi"/>
          <w:b w:val="0"/>
          <w:bCs/>
          <w:sz w:val="24"/>
          <w:szCs w:val="24"/>
        </w:rPr>
      </w:pPr>
      <w:r w:rsidRPr="003E483C">
        <w:rPr>
          <w:rFonts w:asciiTheme="minorHAnsi" w:hAnsiTheme="minorHAnsi" w:cstheme="minorHAnsi"/>
          <w:b w:val="0"/>
          <w:bCs/>
          <w:sz w:val="24"/>
          <w:szCs w:val="24"/>
        </w:rPr>
        <w:t>La entrega total de los bienes objeto de ésta licitación deberá realizarse personalmente por un representante del proveedor</w:t>
      </w:r>
      <w:r w:rsidR="005246EE" w:rsidRPr="003E483C">
        <w:rPr>
          <w:rFonts w:asciiTheme="minorHAnsi" w:hAnsiTheme="minorHAnsi" w:cstheme="minorHAnsi"/>
          <w:b w:val="0"/>
          <w:bCs/>
          <w:sz w:val="24"/>
          <w:szCs w:val="24"/>
        </w:rPr>
        <w:t xml:space="preserve"> en </w:t>
      </w:r>
      <w:r w:rsidR="00A47B79" w:rsidRPr="00471BD5">
        <w:rPr>
          <w:rFonts w:asciiTheme="minorHAnsi" w:hAnsiTheme="minorHAnsi" w:cs="Helvetica"/>
          <w:b w:val="0"/>
          <w:sz w:val="24"/>
        </w:rPr>
        <w:t xml:space="preserve">un plazo máximo de </w:t>
      </w:r>
      <w:r w:rsidR="00A47B79">
        <w:rPr>
          <w:rFonts w:asciiTheme="minorHAnsi" w:hAnsiTheme="minorHAnsi" w:cs="Helvetica"/>
          <w:sz w:val="24"/>
        </w:rPr>
        <w:t>35</w:t>
      </w:r>
      <w:r w:rsidR="00A47B79" w:rsidRPr="00471BD5">
        <w:rPr>
          <w:rFonts w:asciiTheme="minorHAnsi" w:hAnsiTheme="minorHAnsi" w:cs="Helvetica"/>
          <w:sz w:val="24"/>
        </w:rPr>
        <w:t xml:space="preserve"> (</w:t>
      </w:r>
      <w:r w:rsidR="00A47B79">
        <w:rPr>
          <w:rFonts w:asciiTheme="minorHAnsi" w:hAnsiTheme="minorHAnsi" w:cs="Helvetica"/>
          <w:sz w:val="24"/>
        </w:rPr>
        <w:t>treinta y cinco</w:t>
      </w:r>
      <w:r w:rsidR="00A47B79" w:rsidRPr="00471BD5">
        <w:rPr>
          <w:rFonts w:asciiTheme="minorHAnsi" w:hAnsiTheme="minorHAnsi" w:cs="Helvetica"/>
          <w:sz w:val="24"/>
        </w:rPr>
        <w:t>)</w:t>
      </w:r>
      <w:r w:rsidR="00A47B79" w:rsidRPr="00471BD5">
        <w:rPr>
          <w:rFonts w:asciiTheme="minorHAnsi" w:hAnsiTheme="minorHAnsi" w:cs="Helvetica"/>
          <w:b w:val="0"/>
          <w:sz w:val="24"/>
        </w:rPr>
        <w:t xml:space="preserve"> días naturales contados a </w:t>
      </w:r>
      <w:r w:rsidR="00A47B79">
        <w:rPr>
          <w:rFonts w:asciiTheme="minorHAnsi" w:hAnsiTheme="minorHAnsi" w:cs="Helvetica"/>
          <w:b w:val="0"/>
          <w:sz w:val="24"/>
        </w:rPr>
        <w:t xml:space="preserve">partir de la firma del contrato, </w:t>
      </w:r>
      <w:r w:rsidR="00B1653C" w:rsidRPr="00B84038">
        <w:rPr>
          <w:rFonts w:ascii="Calibri" w:hAnsi="Calibri"/>
          <w:b w:val="0"/>
          <w:sz w:val="24"/>
        </w:rPr>
        <w:t>de lunes a viernes de 08</w:t>
      </w:r>
      <w:r w:rsidR="003F5F5A" w:rsidRPr="00B84038">
        <w:rPr>
          <w:rFonts w:ascii="Calibri" w:hAnsi="Calibri"/>
          <w:b w:val="0"/>
          <w:sz w:val="24"/>
        </w:rPr>
        <w:t>:00 a 14:00 horas; de acuerdo a</w:t>
      </w:r>
      <w:r w:rsidR="00B1653C" w:rsidRPr="00B84038">
        <w:rPr>
          <w:rFonts w:ascii="Calibri" w:hAnsi="Calibri"/>
          <w:b w:val="0"/>
          <w:sz w:val="24"/>
        </w:rPr>
        <w:t xml:space="preserve">l lugar establecido en el punto </w:t>
      </w:r>
      <w:r w:rsidR="003F5F5A" w:rsidRPr="00B84038">
        <w:rPr>
          <w:rFonts w:ascii="Calibri" w:hAnsi="Calibri"/>
          <w:b w:val="0"/>
          <w:sz w:val="24"/>
        </w:rPr>
        <w:t>4</w:t>
      </w:r>
      <w:r w:rsidR="00B1653C" w:rsidRPr="00B84038">
        <w:rPr>
          <w:rFonts w:ascii="Calibri" w:hAnsi="Calibri"/>
          <w:b w:val="0"/>
          <w:sz w:val="24"/>
        </w:rPr>
        <w:t xml:space="preserve">.2 </w:t>
      </w:r>
      <w:r w:rsidR="00A47B79">
        <w:rPr>
          <w:rFonts w:ascii="Calibri" w:hAnsi="Calibri"/>
          <w:b w:val="0"/>
          <w:sz w:val="24"/>
        </w:rPr>
        <w:t>de las bases de licitación.</w:t>
      </w:r>
    </w:p>
    <w:p w:rsidR="00DF6587" w:rsidRDefault="00DF6587" w:rsidP="00DF6587">
      <w:pPr>
        <w:tabs>
          <w:tab w:val="left" w:pos="720"/>
        </w:tabs>
        <w:jc w:val="both"/>
        <w:rPr>
          <w:rFonts w:asciiTheme="minorHAnsi" w:hAnsiTheme="minorHAnsi" w:cstheme="minorHAnsi"/>
          <w:bCs/>
          <w:sz w:val="24"/>
          <w:szCs w:val="24"/>
        </w:rPr>
      </w:pPr>
    </w:p>
    <w:p w:rsidR="00E138E9" w:rsidRPr="003900F8" w:rsidRDefault="000F3B9C" w:rsidP="00DF6587">
      <w:pPr>
        <w:tabs>
          <w:tab w:val="left" w:pos="720"/>
        </w:tabs>
        <w:ind w:left="720"/>
        <w:jc w:val="both"/>
        <w:rPr>
          <w:rFonts w:ascii="Calibri" w:hAnsi="Calibri" w:cs="Calibri"/>
          <w:b/>
          <w:sz w:val="24"/>
          <w:szCs w:val="24"/>
        </w:rPr>
      </w:pPr>
      <w:r w:rsidRPr="003900F8">
        <w:rPr>
          <w:rFonts w:ascii="Calibri" w:hAnsi="Calibri" w:cs="Calibri"/>
          <w:sz w:val="24"/>
          <w:szCs w:val="24"/>
        </w:rPr>
        <w:t>N</w:t>
      </w:r>
      <w:r w:rsidR="00E138E9" w:rsidRPr="003900F8">
        <w:rPr>
          <w:rFonts w:ascii="Calibri" w:hAnsi="Calibri" w:cs="Calibri"/>
          <w:sz w:val="24"/>
          <w:szCs w:val="24"/>
        </w:rPr>
        <w:t xml:space="preserve">o se aceptarán entregas parciales de los bienes solicitados en cada pedido, </w:t>
      </w:r>
      <w:r w:rsidR="00E138E9" w:rsidRPr="003900F8">
        <w:rPr>
          <w:rFonts w:ascii="Calibri" w:hAnsi="Calibri" w:cs="Calibri"/>
          <w:b/>
          <w:sz w:val="24"/>
          <w:szCs w:val="24"/>
        </w:rPr>
        <w:t>las entregas deberán ser por la totalidad de los bienes especificados en dicho documento.</w:t>
      </w:r>
    </w:p>
    <w:p w:rsidR="00871B21" w:rsidRDefault="00871B21" w:rsidP="00871B21">
      <w:pPr>
        <w:ind w:right="27"/>
        <w:jc w:val="both"/>
        <w:rPr>
          <w:rFonts w:ascii="Calibri" w:hAnsi="Calibri" w:cs="Arial"/>
          <w:b/>
        </w:rPr>
      </w:pPr>
    </w:p>
    <w:p w:rsidR="00871B21" w:rsidRPr="00871B21" w:rsidRDefault="00DF6587" w:rsidP="00871B21">
      <w:pPr>
        <w:ind w:left="720" w:right="27"/>
        <w:jc w:val="both"/>
        <w:rPr>
          <w:rFonts w:ascii="Calibri" w:hAnsi="Calibri" w:cs="Arial"/>
          <w:b/>
          <w:color w:val="0070C0"/>
          <w:sz w:val="24"/>
          <w:szCs w:val="24"/>
        </w:rPr>
      </w:pPr>
      <w:r w:rsidRPr="00871B21">
        <w:rPr>
          <w:rFonts w:ascii="Calibri" w:hAnsi="Calibri" w:cs="Arial"/>
          <w:b/>
          <w:sz w:val="24"/>
          <w:szCs w:val="24"/>
        </w:rPr>
        <w:t xml:space="preserve">Forma de entrega para los conjuntos de </w:t>
      </w:r>
      <w:r w:rsidRPr="00DF6587">
        <w:rPr>
          <w:rFonts w:ascii="Calibri" w:hAnsi="Calibri" w:cs="Arial"/>
          <w:b/>
          <w:sz w:val="24"/>
          <w:szCs w:val="24"/>
        </w:rPr>
        <w:t>uniformes</w:t>
      </w:r>
      <w:r>
        <w:rPr>
          <w:rFonts w:ascii="Calibri" w:hAnsi="Calibri" w:cs="Arial"/>
          <w:b/>
          <w:sz w:val="24"/>
          <w:szCs w:val="24"/>
        </w:rPr>
        <w:t xml:space="preserve"> correspondientes al paquete 1</w:t>
      </w:r>
      <w:r w:rsidRPr="00DF6587">
        <w:rPr>
          <w:rFonts w:ascii="Calibri" w:hAnsi="Calibri" w:cs="Arial"/>
          <w:b/>
          <w:sz w:val="24"/>
          <w:szCs w:val="24"/>
        </w:rPr>
        <w:t>:</w:t>
      </w:r>
    </w:p>
    <w:p w:rsidR="00871B21" w:rsidRPr="00871B21" w:rsidRDefault="00871B21" w:rsidP="00871B21">
      <w:pPr>
        <w:ind w:left="720"/>
        <w:jc w:val="both"/>
        <w:rPr>
          <w:sz w:val="24"/>
          <w:szCs w:val="24"/>
        </w:rPr>
      </w:pPr>
      <w:r w:rsidRPr="00871B21">
        <w:rPr>
          <w:rFonts w:ascii="Calibri" w:hAnsi="Calibri" w:cs="Arial"/>
          <w:sz w:val="24"/>
          <w:szCs w:val="24"/>
        </w:rPr>
        <w:t>Deberá entregarse de la siguiente manera: en bolsa de plástico tra</w:t>
      </w:r>
      <w:r w:rsidR="006805FD">
        <w:rPr>
          <w:rFonts w:ascii="Calibri" w:hAnsi="Calibri" w:cs="Arial"/>
          <w:sz w:val="24"/>
          <w:szCs w:val="24"/>
        </w:rPr>
        <w:t>n</w:t>
      </w:r>
      <w:r w:rsidRPr="00871B21">
        <w:rPr>
          <w:rFonts w:ascii="Calibri" w:hAnsi="Calibri" w:cs="Arial"/>
          <w:sz w:val="24"/>
          <w:szCs w:val="24"/>
        </w:rPr>
        <w:t>sparente conteniendo cada paquete dos pantalones, dos camisas y dos gorras de la misma talla, deberán empacarse en cajas de cartón con diez paquetes cada una aproximadamente y plenamente identificadas con el nombre del centro al que pertenece.</w:t>
      </w:r>
      <w:r w:rsidR="00645E36">
        <w:rPr>
          <w:rFonts w:ascii="Calibri" w:hAnsi="Calibri" w:cs="Arial"/>
          <w:sz w:val="24"/>
          <w:szCs w:val="24"/>
        </w:rPr>
        <w:t xml:space="preserve"> Será proporcionada al licitante adjudicado con dicho paquete.</w:t>
      </w:r>
    </w:p>
    <w:p w:rsidR="004F1F4A" w:rsidRDefault="004F1F4A" w:rsidP="000E5D5F">
      <w:pPr>
        <w:pStyle w:val="1"/>
        <w:tabs>
          <w:tab w:val="left" w:pos="142"/>
        </w:tabs>
        <w:jc w:val="both"/>
        <w:rPr>
          <w:rFonts w:asciiTheme="minorHAnsi" w:hAnsiTheme="minorHAnsi" w:cstheme="minorHAnsi"/>
          <w:b w:val="0"/>
          <w:bCs/>
          <w:sz w:val="24"/>
          <w:szCs w:val="24"/>
        </w:rPr>
      </w:pPr>
    </w:p>
    <w:p w:rsidR="006805FD" w:rsidRDefault="006805FD" w:rsidP="006805FD">
      <w:pPr>
        <w:ind w:left="720" w:right="27"/>
        <w:jc w:val="both"/>
        <w:rPr>
          <w:rFonts w:ascii="Calibri" w:hAnsi="Calibri" w:cs="Arial"/>
          <w:b/>
          <w:sz w:val="24"/>
          <w:szCs w:val="24"/>
        </w:rPr>
      </w:pPr>
      <w:r w:rsidRPr="00871B21">
        <w:rPr>
          <w:rFonts w:ascii="Calibri" w:hAnsi="Calibri" w:cs="Arial"/>
          <w:b/>
          <w:sz w:val="24"/>
          <w:szCs w:val="24"/>
        </w:rPr>
        <w:t xml:space="preserve">Forma de entrega para los </w:t>
      </w:r>
      <w:r w:rsidR="00923280">
        <w:rPr>
          <w:rFonts w:ascii="Calibri" w:hAnsi="Calibri" w:cs="Arial"/>
          <w:b/>
          <w:sz w:val="24"/>
          <w:szCs w:val="24"/>
        </w:rPr>
        <w:t>bienes</w:t>
      </w:r>
      <w:r>
        <w:rPr>
          <w:rFonts w:ascii="Calibri" w:hAnsi="Calibri" w:cs="Arial"/>
          <w:b/>
          <w:sz w:val="24"/>
          <w:szCs w:val="24"/>
        </w:rPr>
        <w:t xml:space="preserve"> correspondientes al paquete 2</w:t>
      </w:r>
      <w:r w:rsidRPr="00DF6587">
        <w:rPr>
          <w:rFonts w:ascii="Calibri" w:hAnsi="Calibri" w:cs="Arial"/>
          <w:b/>
          <w:sz w:val="24"/>
          <w:szCs w:val="24"/>
        </w:rPr>
        <w:t>:</w:t>
      </w:r>
    </w:p>
    <w:p w:rsidR="006805FD" w:rsidRPr="006805FD" w:rsidRDefault="006805FD" w:rsidP="006805FD">
      <w:pPr>
        <w:ind w:left="720"/>
        <w:jc w:val="both"/>
        <w:rPr>
          <w:sz w:val="24"/>
          <w:szCs w:val="24"/>
        </w:rPr>
      </w:pPr>
      <w:r w:rsidRPr="006805FD">
        <w:rPr>
          <w:rFonts w:ascii="Calibri" w:hAnsi="Calibri" w:cs="Arial"/>
          <w:sz w:val="24"/>
          <w:szCs w:val="24"/>
        </w:rPr>
        <w:t>Deberá entr</w:t>
      </w:r>
      <w:r>
        <w:rPr>
          <w:rFonts w:ascii="Calibri" w:hAnsi="Calibri" w:cs="Arial"/>
          <w:sz w:val="24"/>
          <w:szCs w:val="24"/>
        </w:rPr>
        <w:t>egarse de la siguiente manera: e</w:t>
      </w:r>
      <w:r w:rsidRPr="006805FD">
        <w:rPr>
          <w:rFonts w:ascii="Calibri" w:hAnsi="Calibri" w:cs="Arial"/>
          <w:sz w:val="24"/>
          <w:szCs w:val="24"/>
        </w:rPr>
        <w:t>n bolsa de plástico tra</w:t>
      </w:r>
      <w:r>
        <w:rPr>
          <w:rFonts w:ascii="Calibri" w:hAnsi="Calibri" w:cs="Arial"/>
          <w:sz w:val="24"/>
          <w:szCs w:val="24"/>
        </w:rPr>
        <w:t>n</w:t>
      </w:r>
      <w:r w:rsidRPr="006805FD">
        <w:rPr>
          <w:rFonts w:ascii="Calibri" w:hAnsi="Calibri" w:cs="Arial"/>
          <w:sz w:val="24"/>
          <w:szCs w:val="24"/>
        </w:rPr>
        <w:t>sparente por pieza, deberán empacarse en cajas de cartón de una sola talla con diez paquetes cada una aproximadamente y plenamente identificadas con el nombre del centro al que pertenece, así como la talla.</w:t>
      </w:r>
    </w:p>
    <w:p w:rsidR="00923280" w:rsidRDefault="006805FD" w:rsidP="006805FD">
      <w:pPr>
        <w:ind w:left="720"/>
        <w:jc w:val="both"/>
        <w:rPr>
          <w:rFonts w:ascii="Calibri" w:hAnsi="Calibri" w:cs="Arial"/>
          <w:sz w:val="24"/>
          <w:szCs w:val="24"/>
          <w:lang w:val="en-US"/>
        </w:rPr>
      </w:pPr>
      <w:r w:rsidRPr="006805FD">
        <w:rPr>
          <w:rFonts w:ascii="Calibri" w:hAnsi="Calibri" w:cs="Arial"/>
          <w:b/>
          <w:sz w:val="24"/>
          <w:szCs w:val="24"/>
          <w:lang w:val="en-US"/>
        </w:rPr>
        <w:t>TALLAS:</w:t>
      </w:r>
      <w:r w:rsidRPr="006805FD">
        <w:rPr>
          <w:rFonts w:ascii="Calibri" w:hAnsi="Calibri" w:cs="Arial"/>
          <w:sz w:val="24"/>
          <w:szCs w:val="24"/>
          <w:lang w:val="en-US"/>
        </w:rPr>
        <w:t xml:space="preserve"> XS, S, M, L, XL, XXL, XXXL.   </w:t>
      </w:r>
    </w:p>
    <w:p w:rsidR="00923280" w:rsidRDefault="00923280" w:rsidP="006805FD">
      <w:pPr>
        <w:ind w:left="720"/>
        <w:jc w:val="both"/>
        <w:rPr>
          <w:rFonts w:ascii="Calibri" w:hAnsi="Calibri" w:cs="Arial"/>
          <w:sz w:val="24"/>
          <w:szCs w:val="24"/>
          <w:lang w:val="en-US"/>
        </w:rPr>
      </w:pPr>
    </w:p>
    <w:p w:rsidR="00923280" w:rsidRDefault="00923280" w:rsidP="00923280">
      <w:pPr>
        <w:ind w:right="27" w:firstLine="720"/>
        <w:jc w:val="both"/>
        <w:rPr>
          <w:rFonts w:ascii="Calibri" w:hAnsi="Calibri" w:cs="Arial"/>
          <w:b/>
          <w:sz w:val="24"/>
          <w:szCs w:val="24"/>
        </w:rPr>
      </w:pPr>
      <w:r w:rsidRPr="00871B21">
        <w:rPr>
          <w:rFonts w:ascii="Calibri" w:hAnsi="Calibri" w:cs="Arial"/>
          <w:b/>
          <w:sz w:val="24"/>
          <w:szCs w:val="24"/>
        </w:rPr>
        <w:t xml:space="preserve">Forma de entrega para los </w:t>
      </w:r>
      <w:r>
        <w:rPr>
          <w:rFonts w:ascii="Calibri" w:hAnsi="Calibri" w:cs="Arial"/>
          <w:b/>
          <w:sz w:val="24"/>
          <w:szCs w:val="24"/>
        </w:rPr>
        <w:t>bienes correspondientes al paquete 3</w:t>
      </w:r>
      <w:r w:rsidRPr="00DF6587">
        <w:rPr>
          <w:rFonts w:ascii="Calibri" w:hAnsi="Calibri" w:cs="Arial"/>
          <w:b/>
          <w:sz w:val="24"/>
          <w:szCs w:val="24"/>
        </w:rPr>
        <w:t>:</w:t>
      </w:r>
    </w:p>
    <w:p w:rsidR="00923280" w:rsidRPr="00923280" w:rsidRDefault="00923280" w:rsidP="00923280">
      <w:pPr>
        <w:ind w:left="720"/>
        <w:jc w:val="both"/>
        <w:rPr>
          <w:rFonts w:ascii="Calibri" w:hAnsi="Calibri" w:cs="Arial"/>
          <w:sz w:val="24"/>
          <w:szCs w:val="24"/>
        </w:rPr>
      </w:pPr>
      <w:r w:rsidRPr="00923280">
        <w:rPr>
          <w:rFonts w:ascii="Calibri" w:hAnsi="Calibri" w:cs="Arial"/>
          <w:sz w:val="24"/>
          <w:szCs w:val="24"/>
        </w:rPr>
        <w:t>La entrega deberá realizarse en cajas de cartón conteniendo como máximo 6 pares de botas empacadas individualmente en las cajas debe contener botas de la misma talla.</w:t>
      </w:r>
    </w:p>
    <w:p w:rsidR="006805FD" w:rsidRPr="00923280" w:rsidRDefault="006805FD" w:rsidP="00923280">
      <w:pPr>
        <w:ind w:left="720"/>
        <w:jc w:val="both"/>
        <w:rPr>
          <w:rFonts w:ascii="Calibri" w:hAnsi="Calibri" w:cs="Arial"/>
          <w:b/>
          <w:color w:val="0070C0"/>
          <w:sz w:val="24"/>
          <w:szCs w:val="24"/>
          <w:lang w:val="es-MX"/>
        </w:rPr>
      </w:pPr>
      <w:r w:rsidRPr="00923280">
        <w:rPr>
          <w:rFonts w:ascii="Calibri" w:hAnsi="Calibri" w:cs="Arial"/>
          <w:sz w:val="24"/>
          <w:szCs w:val="24"/>
          <w:lang w:val="es-MX"/>
        </w:rPr>
        <w:t xml:space="preserve">                                                                                                                             </w:t>
      </w:r>
    </w:p>
    <w:p w:rsidR="005217A3" w:rsidRPr="005217A3" w:rsidRDefault="004F1F4A" w:rsidP="005217A3">
      <w:pPr>
        <w:pStyle w:val="1"/>
        <w:ind w:left="720"/>
        <w:jc w:val="both"/>
        <w:rPr>
          <w:rFonts w:asciiTheme="minorHAnsi" w:hAnsiTheme="minorHAnsi" w:cs="Arial"/>
          <w:b w:val="0"/>
          <w:bCs/>
          <w:sz w:val="24"/>
          <w:szCs w:val="24"/>
        </w:rPr>
      </w:pPr>
      <w:r w:rsidRPr="004F1F4A">
        <w:rPr>
          <w:rFonts w:asciiTheme="minorHAnsi" w:hAnsiTheme="minorHAnsi" w:cs="Arial"/>
          <w:b w:val="0"/>
          <w:bCs/>
          <w:sz w:val="24"/>
          <w:szCs w:val="24"/>
        </w:rPr>
        <w:t xml:space="preserve">Lo anterior bajo la condición de entrega </w:t>
      </w:r>
      <w:r w:rsidRPr="001C70E9">
        <w:rPr>
          <w:rFonts w:asciiTheme="minorHAnsi" w:hAnsiTheme="minorHAnsi" w:cs="Arial"/>
          <w:b w:val="0"/>
          <w:sz w:val="24"/>
          <w:szCs w:val="24"/>
        </w:rPr>
        <w:t>puesto en piso;</w:t>
      </w:r>
      <w:r w:rsidRPr="001C70E9">
        <w:rPr>
          <w:rFonts w:asciiTheme="minorHAnsi" w:hAnsiTheme="minorHAnsi" w:cs="Arial"/>
          <w:b w:val="0"/>
          <w:bCs/>
          <w:sz w:val="24"/>
          <w:szCs w:val="24"/>
        </w:rPr>
        <w:t xml:space="preserve"> es decir incluyendo gastos de traslado, seguros, impuestos, maniobras de carga y descarga, debiéndose</w:t>
      </w:r>
      <w:r w:rsidRPr="004F1F4A">
        <w:rPr>
          <w:rFonts w:asciiTheme="minorHAnsi" w:hAnsiTheme="minorHAnsi" w:cs="Arial"/>
          <w:b w:val="0"/>
          <w:bCs/>
          <w:sz w:val="24"/>
          <w:szCs w:val="24"/>
        </w:rPr>
        <w:t xml:space="preserve"> entregar los bienes en su empaque original en las instalaciones del almacén antes referido, hasta quedar en condiciones de uso inmediato, por lo que los gastos respectivos correrán por cuenta del proveedor hasta la entrega total de los bienes. </w:t>
      </w:r>
      <w:r w:rsidR="005217A3" w:rsidRPr="005217A3">
        <w:rPr>
          <w:rFonts w:asciiTheme="minorHAnsi" w:hAnsiTheme="minorHAnsi" w:cs="Arial"/>
          <w:b w:val="0"/>
          <w:bCs/>
          <w:sz w:val="24"/>
          <w:szCs w:val="24"/>
        </w:rPr>
        <w:t>La inobservancia de este párrafo, será causa suficiente para aplicar las penas convencionales que procedan y que se especifican en las bases de licitación.</w:t>
      </w:r>
    </w:p>
    <w:p w:rsidR="005217A3" w:rsidRPr="004F1F4A" w:rsidRDefault="005217A3" w:rsidP="005217A3">
      <w:pPr>
        <w:pStyle w:val="1"/>
        <w:jc w:val="both"/>
        <w:rPr>
          <w:rFonts w:asciiTheme="minorHAnsi" w:hAnsiTheme="minorHAnsi" w:cs="Arial"/>
          <w:b w:val="0"/>
          <w:bCs/>
          <w:sz w:val="24"/>
          <w:szCs w:val="24"/>
        </w:rPr>
      </w:pP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4F1F4A" w:rsidRPr="004F1F4A" w:rsidRDefault="004F1F4A" w:rsidP="004F1F4A">
      <w:pPr>
        <w:pStyle w:val="1"/>
        <w:tabs>
          <w:tab w:val="left" w:pos="142"/>
        </w:tabs>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lastRenderedPageBreak/>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4F1F4A">
        <w:rPr>
          <w:rFonts w:asciiTheme="minorHAnsi" w:hAnsiTheme="minorHAnsi"/>
        </w:rPr>
        <w:t xml:space="preserve"> </w:t>
      </w:r>
      <w:r w:rsidRPr="004F1F4A">
        <w:rPr>
          <w:rFonts w:asciiTheme="minorHAnsi" w:hAnsiTheme="minorHAnsi" w:cs="Arial"/>
          <w:b w:val="0"/>
          <w:bCs/>
          <w:sz w:val="24"/>
          <w:szCs w:val="24"/>
        </w:rPr>
        <w:t>En caso de que el proveedor no obtenga dicho diferimiento por ser una causa imputable a éste, será acreedor a la aplicación de las penas convencionales.</w:t>
      </w:r>
    </w:p>
    <w:p w:rsidR="005217A3" w:rsidRDefault="005217A3" w:rsidP="003E3A71">
      <w:pPr>
        <w:pStyle w:val="1"/>
        <w:tabs>
          <w:tab w:val="left" w:pos="142"/>
        </w:tabs>
        <w:jc w:val="both"/>
        <w:rPr>
          <w:rFonts w:asciiTheme="minorHAnsi" w:hAnsiTheme="minorHAnsi" w:cstheme="minorHAnsi"/>
          <w:b w:val="0"/>
          <w:bCs/>
          <w:sz w:val="24"/>
          <w:szCs w:val="24"/>
        </w:rPr>
      </w:pPr>
    </w:p>
    <w:p w:rsidR="002B4139" w:rsidRPr="00FB7F33" w:rsidRDefault="002B4139" w:rsidP="00A2010C">
      <w:pPr>
        <w:pStyle w:val="Sangradetextonormal"/>
        <w:tabs>
          <w:tab w:val="left" w:pos="142"/>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4.4 PERIODO DE GARANTÍA DE LOS BIENES:</w:t>
      </w:r>
    </w:p>
    <w:p w:rsidR="008620F2" w:rsidRPr="003E483C" w:rsidRDefault="008620F2" w:rsidP="001C70E9">
      <w:pPr>
        <w:pStyle w:val="Sangradetextonormal"/>
        <w:tabs>
          <w:tab w:val="left" w:pos="142"/>
          <w:tab w:val="left" w:pos="810"/>
        </w:tabs>
        <w:spacing w:line="240" w:lineRule="auto"/>
        <w:ind w:firstLine="0"/>
        <w:rPr>
          <w:rFonts w:asciiTheme="minorHAnsi" w:hAnsiTheme="minorHAnsi" w:cstheme="minorHAnsi"/>
          <w:sz w:val="24"/>
          <w:szCs w:val="24"/>
        </w:rPr>
      </w:pPr>
    </w:p>
    <w:p w:rsidR="001C70E9" w:rsidRPr="001C70E9" w:rsidRDefault="001C70E9" w:rsidP="001C70E9">
      <w:pPr>
        <w:pStyle w:val="Sangradetextonormal"/>
        <w:tabs>
          <w:tab w:val="left" w:pos="142"/>
          <w:tab w:val="left" w:pos="810"/>
        </w:tabs>
        <w:ind w:left="709" w:firstLine="11"/>
        <w:rPr>
          <w:rFonts w:asciiTheme="minorHAnsi" w:hAnsiTheme="minorHAnsi" w:cstheme="minorHAnsi"/>
          <w:b w:val="0"/>
          <w:bCs/>
          <w:sz w:val="24"/>
          <w:szCs w:val="24"/>
        </w:rPr>
      </w:pPr>
      <w:r w:rsidRPr="001C70E9">
        <w:rPr>
          <w:rFonts w:asciiTheme="minorHAnsi" w:hAnsiTheme="minorHAnsi" w:cstheme="minorHAnsi"/>
          <w:b w:val="0"/>
          <w:bCs/>
          <w:sz w:val="24"/>
          <w:szCs w:val="24"/>
        </w:rPr>
        <w:t>El periodo mínimo de garantía a ofrecer en la presente licitación pública por parte de los licitantes para la totalidad de las partidas que integran cada uno de los paquetes, será la siguiente:</w:t>
      </w:r>
    </w:p>
    <w:p w:rsidR="001C70E9" w:rsidRPr="001C70E9" w:rsidRDefault="001C70E9" w:rsidP="001C70E9">
      <w:pPr>
        <w:pStyle w:val="Sangradetextonormal"/>
        <w:tabs>
          <w:tab w:val="left" w:pos="142"/>
          <w:tab w:val="left" w:pos="810"/>
        </w:tabs>
        <w:ind w:left="709" w:firstLine="11"/>
        <w:rPr>
          <w:rFonts w:asciiTheme="minorHAnsi" w:hAnsiTheme="minorHAnsi" w:cstheme="minorHAnsi"/>
          <w:b w:val="0"/>
          <w:sz w:val="24"/>
          <w:szCs w:val="24"/>
        </w:rPr>
      </w:pPr>
    </w:p>
    <w:p w:rsidR="001C70E9" w:rsidRPr="001C70E9" w:rsidRDefault="001C70E9" w:rsidP="001C70E9">
      <w:pPr>
        <w:pStyle w:val="Sangradetextonormal"/>
        <w:tabs>
          <w:tab w:val="left" w:pos="142"/>
          <w:tab w:val="left" w:pos="810"/>
        </w:tabs>
        <w:ind w:left="709" w:firstLine="11"/>
        <w:rPr>
          <w:rFonts w:asciiTheme="minorHAnsi" w:hAnsiTheme="minorHAnsi" w:cstheme="minorHAnsi"/>
          <w:b w:val="0"/>
          <w:sz w:val="24"/>
          <w:szCs w:val="24"/>
        </w:rPr>
      </w:pPr>
      <w:r w:rsidRPr="001C70E9">
        <w:rPr>
          <w:rFonts w:asciiTheme="minorHAnsi" w:hAnsiTheme="minorHAnsi" w:cstheme="minorHAnsi"/>
          <w:b w:val="0"/>
          <w:sz w:val="24"/>
          <w:szCs w:val="24"/>
        </w:rPr>
        <w:t xml:space="preserve">12 (doce) meses, tiempo contado a partir de la fecha de entrega total de los </w:t>
      </w:r>
      <w:r>
        <w:rPr>
          <w:rFonts w:asciiTheme="minorHAnsi" w:hAnsiTheme="minorHAnsi" w:cstheme="minorHAnsi"/>
          <w:b w:val="0"/>
          <w:sz w:val="24"/>
          <w:szCs w:val="24"/>
        </w:rPr>
        <w:t>bienes</w:t>
      </w:r>
      <w:r w:rsidRPr="001C70E9">
        <w:rPr>
          <w:rFonts w:asciiTheme="minorHAnsi" w:hAnsiTheme="minorHAnsi" w:cstheme="minorHAnsi"/>
          <w:b w:val="0"/>
          <w:sz w:val="24"/>
          <w:szCs w:val="24"/>
        </w:rPr>
        <w:t xml:space="preserve"> materia del suministro a entera satisfacción de</w:t>
      </w:r>
      <w:r>
        <w:rPr>
          <w:rFonts w:asciiTheme="minorHAnsi" w:hAnsiTheme="minorHAnsi" w:cstheme="minorHAnsi"/>
          <w:b w:val="0"/>
          <w:sz w:val="24"/>
          <w:szCs w:val="24"/>
        </w:rPr>
        <w:t xml:space="preserve">l órgano solicitante </w:t>
      </w:r>
      <w:r w:rsidRPr="001C70E9">
        <w:rPr>
          <w:rFonts w:asciiTheme="minorHAnsi" w:hAnsiTheme="minorHAnsi" w:cstheme="minorHAnsi"/>
          <w:b w:val="0"/>
          <w:sz w:val="24"/>
          <w:szCs w:val="24"/>
        </w:rPr>
        <w:t>y deberá ser otorgada invariablemente para todos los casos, con garantía del fabricante durante ese mismo plazo.</w:t>
      </w:r>
    </w:p>
    <w:p w:rsidR="001C70E9" w:rsidRPr="001C70E9" w:rsidRDefault="001C70E9" w:rsidP="001C70E9">
      <w:pPr>
        <w:pStyle w:val="Sangradetextonormal"/>
        <w:tabs>
          <w:tab w:val="left" w:pos="142"/>
          <w:tab w:val="left" w:pos="810"/>
        </w:tabs>
        <w:ind w:left="709" w:firstLine="11"/>
        <w:rPr>
          <w:rFonts w:asciiTheme="minorHAnsi" w:hAnsiTheme="minorHAnsi" w:cstheme="minorHAnsi"/>
          <w:b w:val="0"/>
          <w:sz w:val="24"/>
          <w:szCs w:val="24"/>
        </w:rPr>
      </w:pPr>
    </w:p>
    <w:p w:rsidR="001C70E9" w:rsidRPr="001C70E9" w:rsidRDefault="001C70E9" w:rsidP="001C70E9">
      <w:pPr>
        <w:pStyle w:val="Sangradetextonormal"/>
        <w:tabs>
          <w:tab w:val="left" w:pos="142"/>
          <w:tab w:val="left" w:pos="810"/>
        </w:tabs>
        <w:ind w:left="709" w:firstLine="11"/>
        <w:rPr>
          <w:rFonts w:asciiTheme="minorHAnsi" w:hAnsiTheme="minorHAnsi" w:cstheme="minorHAnsi"/>
          <w:b w:val="0"/>
          <w:sz w:val="24"/>
          <w:szCs w:val="24"/>
        </w:rPr>
      </w:pPr>
      <w:r w:rsidRPr="001C70E9">
        <w:rPr>
          <w:rFonts w:asciiTheme="minorHAnsi" w:hAnsiTheme="minorHAnsi" w:cstheme="minorHAnsi"/>
          <w:b w:val="0"/>
          <w:sz w:val="24"/>
          <w:szCs w:val="24"/>
        </w:rPr>
        <w:t xml:space="preserve">Esta garantía tendrá por objeto responder contra los defectos de fabricación y vicios ocultos que en su caso se presenten en los bienes suministrados. El licitante será el responsable de hacer válida la misma y deberá responder por los bienes garantizados directamente con </w:t>
      </w:r>
      <w:r>
        <w:rPr>
          <w:rFonts w:asciiTheme="minorHAnsi" w:hAnsiTheme="minorHAnsi" w:cstheme="minorHAnsi"/>
          <w:b w:val="0"/>
          <w:sz w:val="24"/>
          <w:szCs w:val="24"/>
        </w:rPr>
        <w:t>el órgano solicitante</w:t>
      </w:r>
      <w:r w:rsidRPr="001C70E9">
        <w:rPr>
          <w:rFonts w:asciiTheme="minorHAnsi" w:hAnsiTheme="minorHAnsi" w:cstheme="minorHAnsi"/>
          <w:b w:val="0"/>
          <w:sz w:val="24"/>
          <w:szCs w:val="24"/>
        </w:rPr>
        <w:t xml:space="preserve">. </w:t>
      </w:r>
    </w:p>
    <w:p w:rsidR="00980C7B" w:rsidRPr="003E483C" w:rsidRDefault="00980C7B" w:rsidP="001C70E9">
      <w:pPr>
        <w:pStyle w:val="Sangradetextonormal"/>
        <w:tabs>
          <w:tab w:val="left" w:pos="142"/>
          <w:tab w:val="left" w:pos="450"/>
        </w:tabs>
        <w:spacing w:line="240" w:lineRule="auto"/>
        <w:ind w:firstLine="0"/>
        <w:rPr>
          <w:rFonts w:asciiTheme="minorHAnsi" w:hAnsiTheme="minorHAnsi" w:cstheme="minorHAnsi"/>
          <w:b w:val="0"/>
          <w:sz w:val="24"/>
          <w:szCs w:val="24"/>
        </w:rPr>
      </w:pPr>
    </w:p>
    <w:p w:rsidR="002B4139" w:rsidRPr="00FB7F33" w:rsidRDefault="002B4139" w:rsidP="00A2010C">
      <w:pPr>
        <w:pStyle w:val="Sangradetextonormal"/>
        <w:tabs>
          <w:tab w:val="left" w:pos="142"/>
          <w:tab w:val="left" w:pos="284"/>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4.5 CONDICIONES DE PRECIO Y PAGO</w:t>
      </w:r>
    </w:p>
    <w:p w:rsidR="002B4139" w:rsidRPr="003E483C" w:rsidRDefault="002B4139"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3E483C" w:rsidRDefault="002B4139" w:rsidP="0016240C">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3E483C">
        <w:rPr>
          <w:rFonts w:asciiTheme="minorHAnsi" w:hAnsiTheme="minorHAnsi" w:cstheme="minorHAnsi"/>
          <w:b w:val="0"/>
          <w:sz w:val="24"/>
          <w:szCs w:val="24"/>
        </w:rPr>
        <w:t>Los bienes ofertados deberán cotizarse y serán pagados en condición de precio fijo</w:t>
      </w:r>
      <w:r w:rsidR="0016240C" w:rsidRPr="003E483C">
        <w:rPr>
          <w:rFonts w:asciiTheme="minorHAnsi" w:hAnsiTheme="minorHAnsi" w:cstheme="minorHAnsi"/>
          <w:b w:val="0"/>
          <w:sz w:val="24"/>
          <w:szCs w:val="24"/>
        </w:rPr>
        <w:t xml:space="preserve"> </w:t>
      </w:r>
      <w:r w:rsidR="0002621D" w:rsidRPr="003E483C">
        <w:rPr>
          <w:rFonts w:asciiTheme="minorHAnsi" w:hAnsiTheme="minorHAnsi" w:cstheme="minorHAnsi"/>
          <w:b w:val="0"/>
          <w:sz w:val="24"/>
          <w:szCs w:val="24"/>
        </w:rPr>
        <w:t>y</w:t>
      </w:r>
      <w:r w:rsidRPr="003E483C">
        <w:rPr>
          <w:rFonts w:asciiTheme="minorHAnsi" w:hAnsiTheme="minorHAnsi" w:cstheme="minorHAnsi"/>
          <w:b w:val="0"/>
          <w:sz w:val="24"/>
          <w:szCs w:val="24"/>
        </w:rPr>
        <w:t xml:space="preserve"> en pesos mexicanos</w:t>
      </w:r>
      <w:r w:rsidR="008A456A">
        <w:rPr>
          <w:rFonts w:asciiTheme="minorHAnsi" w:hAnsiTheme="minorHAnsi" w:cstheme="minorHAnsi"/>
          <w:b w:val="0"/>
          <w:sz w:val="24"/>
          <w:szCs w:val="24"/>
        </w:rPr>
        <w:t xml:space="preserve"> durante la vigencia del contrato</w:t>
      </w:r>
      <w:r w:rsidRPr="003E483C">
        <w:rPr>
          <w:rFonts w:asciiTheme="minorHAnsi" w:hAnsiTheme="minorHAnsi" w:cstheme="minorHAnsi"/>
          <w:b w:val="0"/>
          <w:sz w:val="24"/>
          <w:szCs w:val="24"/>
        </w:rPr>
        <w:t xml:space="preserve">. </w:t>
      </w:r>
    </w:p>
    <w:p w:rsidR="002B4139" w:rsidRPr="003E483C"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2B4139" w:rsidRPr="003E483C" w:rsidRDefault="002B4139" w:rsidP="00A2010C">
      <w:pPr>
        <w:pStyle w:val="Ttulo7"/>
        <w:tabs>
          <w:tab w:val="left" w:pos="142"/>
          <w:tab w:val="left" w:pos="450"/>
          <w:tab w:val="left" w:pos="2070"/>
        </w:tabs>
        <w:spacing w:line="240" w:lineRule="auto"/>
        <w:ind w:left="709" w:firstLine="0"/>
        <w:rPr>
          <w:rFonts w:asciiTheme="minorHAnsi" w:hAnsiTheme="minorHAnsi" w:cstheme="minorHAnsi"/>
          <w:b w:val="0"/>
          <w:szCs w:val="24"/>
        </w:rPr>
      </w:pPr>
      <w:r w:rsidRPr="003E483C">
        <w:rPr>
          <w:rFonts w:asciiTheme="minorHAnsi" w:hAnsiTheme="minorHAnsi" w:cstheme="minorHAnsi"/>
          <w:b w:val="0"/>
          <w:szCs w:val="24"/>
        </w:rPr>
        <w:t>El importe total de los bienes materia de la presente licitación, se cubrirá de acuerdo a lo siguiente:</w:t>
      </w:r>
    </w:p>
    <w:p w:rsidR="00544AB3" w:rsidRPr="003E483C" w:rsidRDefault="00544AB3" w:rsidP="00AF59F2">
      <w:pPr>
        <w:ind w:left="709"/>
        <w:jc w:val="both"/>
        <w:rPr>
          <w:rFonts w:asciiTheme="minorHAnsi" w:hAnsiTheme="minorHAnsi" w:cstheme="minorHAnsi"/>
          <w:b/>
          <w:sz w:val="24"/>
          <w:szCs w:val="24"/>
        </w:rPr>
      </w:pPr>
    </w:p>
    <w:p w:rsidR="007F59FB" w:rsidRPr="00D1184D" w:rsidRDefault="007F59FB" w:rsidP="006975F3">
      <w:pPr>
        <w:tabs>
          <w:tab w:val="left" w:pos="720"/>
        </w:tabs>
        <w:ind w:left="720"/>
        <w:jc w:val="both"/>
        <w:rPr>
          <w:rFonts w:ascii="Calibri" w:hAnsi="Calibri" w:cs="Calibri"/>
          <w:sz w:val="24"/>
          <w:szCs w:val="24"/>
        </w:rPr>
      </w:pPr>
      <w:r w:rsidRPr="002565DB">
        <w:rPr>
          <w:rFonts w:ascii="Calibri" w:hAnsi="Calibri"/>
          <w:sz w:val="24"/>
          <w:szCs w:val="24"/>
        </w:rPr>
        <w:t>Al concluir la entrega de cada orden de compra “EL LICITANTE” deberá presentar el original de la factura así como la or</w:t>
      </w:r>
      <w:r w:rsidR="002565DB" w:rsidRPr="002565DB">
        <w:rPr>
          <w:rFonts w:ascii="Calibri" w:hAnsi="Calibri"/>
          <w:sz w:val="24"/>
          <w:szCs w:val="24"/>
        </w:rPr>
        <w:t>den de compra respectiva</w:t>
      </w:r>
      <w:r w:rsidRPr="002565DB">
        <w:rPr>
          <w:rFonts w:ascii="Calibri" w:hAnsi="Calibri" w:cs="Calibri"/>
          <w:sz w:val="24"/>
          <w:szCs w:val="24"/>
        </w:rPr>
        <w:t>, a Almacenes del Estado ubicado en Avenida Madero número 1981, entre calle “K” y “L”, Colonia Nueva de la Ciudad de Mexicali, Baja California quien emitirá el contra recibo</w:t>
      </w:r>
      <w:r w:rsidR="002565DB" w:rsidRPr="002565DB">
        <w:rPr>
          <w:rFonts w:ascii="Calibri" w:hAnsi="Calibri" w:cs="Calibri"/>
          <w:sz w:val="24"/>
          <w:szCs w:val="24"/>
        </w:rPr>
        <w:t xml:space="preserve"> correspondiente, co</w:t>
      </w:r>
      <w:r w:rsidR="0067401D">
        <w:rPr>
          <w:rFonts w:ascii="Calibri" w:hAnsi="Calibri" w:cs="Calibri"/>
          <w:sz w:val="24"/>
          <w:szCs w:val="24"/>
        </w:rPr>
        <w:t>nforme al suministro realizado.</w:t>
      </w:r>
    </w:p>
    <w:p w:rsidR="007F59FB" w:rsidRDefault="007F59FB" w:rsidP="007F59FB">
      <w:pPr>
        <w:pStyle w:val="Ttulo7"/>
        <w:spacing w:line="240" w:lineRule="auto"/>
        <w:ind w:firstLine="0"/>
        <w:rPr>
          <w:rFonts w:asciiTheme="minorHAnsi" w:hAnsiTheme="minorHAnsi" w:cstheme="minorHAnsi"/>
          <w:b w:val="0"/>
          <w:szCs w:val="24"/>
          <w:lang w:val="es-MX"/>
        </w:rPr>
      </w:pPr>
    </w:p>
    <w:p w:rsidR="002554AB" w:rsidRPr="003E483C" w:rsidRDefault="002554AB" w:rsidP="00AE2DE6">
      <w:pPr>
        <w:pStyle w:val="Ttulo7"/>
        <w:spacing w:line="240" w:lineRule="auto"/>
        <w:ind w:left="720" w:firstLine="0"/>
        <w:rPr>
          <w:rFonts w:asciiTheme="minorHAnsi" w:hAnsiTheme="minorHAnsi" w:cstheme="minorHAnsi"/>
          <w:b w:val="0"/>
          <w:szCs w:val="24"/>
          <w:lang w:val="es-MX"/>
        </w:rPr>
      </w:pPr>
      <w:r w:rsidRPr="003E483C">
        <w:rPr>
          <w:rFonts w:asciiTheme="minorHAnsi" w:hAnsiTheme="minorHAnsi" w:cstheme="minorHAnsi"/>
          <w:b w:val="0"/>
          <w:szCs w:val="24"/>
          <w:lang w:val="es-MX"/>
        </w:rPr>
        <w:t>El pago se hará previa exhibición de la factura original respectiva, debidamente firmada y sellada por el responsable de la recepción del bien</w:t>
      </w:r>
      <w:r w:rsidRPr="003E483C">
        <w:rPr>
          <w:rFonts w:asciiTheme="minorHAnsi" w:hAnsiTheme="minorHAnsi" w:cstheme="minorHAnsi"/>
          <w:szCs w:val="24"/>
          <w:lang w:val="es-MX"/>
        </w:rPr>
        <w:t xml:space="preserve">, </w:t>
      </w:r>
      <w:r w:rsidRPr="003E483C">
        <w:rPr>
          <w:rFonts w:asciiTheme="minorHAnsi" w:hAnsiTheme="minorHAnsi" w:cstheme="minorHAnsi"/>
          <w:b w:val="0"/>
          <w:szCs w:val="24"/>
          <w:lang w:val="es-MX"/>
        </w:rPr>
        <w:t xml:space="preserve">dentro de los </w:t>
      </w:r>
      <w:r w:rsidRPr="003E483C">
        <w:rPr>
          <w:rFonts w:asciiTheme="minorHAnsi" w:hAnsiTheme="minorHAnsi" w:cstheme="minorHAnsi"/>
          <w:szCs w:val="24"/>
          <w:lang w:val="es-MX"/>
        </w:rPr>
        <w:t>30 (TREINTA) días naturales</w:t>
      </w:r>
      <w:r w:rsidRPr="003E483C">
        <w:rPr>
          <w:rFonts w:asciiTheme="minorHAnsi" w:hAnsiTheme="minorHAnsi" w:cstheme="minorHAnsi"/>
          <w:i/>
          <w:szCs w:val="24"/>
          <w:lang w:val="es-MX"/>
        </w:rPr>
        <w:t xml:space="preserve"> </w:t>
      </w:r>
      <w:r w:rsidRPr="003E483C">
        <w:rPr>
          <w:rFonts w:asciiTheme="minorHAnsi" w:hAnsiTheme="minorHAnsi" w:cstheme="minorHAnsi"/>
          <w:b w:val="0"/>
          <w:szCs w:val="24"/>
          <w:lang w:val="es-MX"/>
        </w:rPr>
        <w:t>posteriores a la exhibición y aprobación de la misma para la elaboración del contra recibo.</w:t>
      </w:r>
    </w:p>
    <w:p w:rsidR="002554AB" w:rsidRPr="003E483C" w:rsidRDefault="002554AB" w:rsidP="00F45714">
      <w:pPr>
        <w:jc w:val="both"/>
        <w:rPr>
          <w:rFonts w:asciiTheme="minorHAnsi" w:hAnsiTheme="minorHAnsi" w:cstheme="minorHAnsi"/>
          <w:sz w:val="24"/>
          <w:szCs w:val="24"/>
        </w:rPr>
      </w:pPr>
    </w:p>
    <w:p w:rsidR="002554AB" w:rsidRPr="003E483C"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t>El pago será cubierto en moneda nacional mexicana, o mediante transferencia electrónica  en los términos que se señalen en el contrato.</w:t>
      </w:r>
    </w:p>
    <w:p w:rsidR="002554AB" w:rsidRPr="003E483C" w:rsidRDefault="002554AB" w:rsidP="002554AB">
      <w:pPr>
        <w:ind w:left="720"/>
        <w:jc w:val="both"/>
        <w:rPr>
          <w:rFonts w:asciiTheme="minorHAnsi" w:hAnsiTheme="minorHAnsi" w:cstheme="minorHAnsi"/>
          <w:b/>
          <w:sz w:val="24"/>
          <w:szCs w:val="24"/>
        </w:rPr>
      </w:pPr>
    </w:p>
    <w:p w:rsidR="002554AB"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t>El</w:t>
      </w:r>
      <w:r w:rsidRPr="003E483C">
        <w:rPr>
          <w:rFonts w:asciiTheme="minorHAnsi" w:hAnsiTheme="minorHAnsi" w:cstheme="minorHAnsi"/>
          <w:b/>
          <w:sz w:val="24"/>
          <w:szCs w:val="24"/>
        </w:rPr>
        <w:t xml:space="preserve"> “LICITANTE” </w:t>
      </w:r>
      <w:r w:rsidRPr="003E483C">
        <w:rPr>
          <w:rFonts w:asciiTheme="minorHAnsi" w:hAnsiTheme="minorHAnsi" w:cstheme="minorHAnsi"/>
          <w:sz w:val="24"/>
          <w:szCs w:val="24"/>
        </w:rPr>
        <w:t xml:space="preserve">que resulte favorecido con el fallo, se obliga a realizar la facturación por el suministro de los bienes objeto de esta licitación, incluyendo como mínimo los datos siguientes: </w:t>
      </w:r>
    </w:p>
    <w:p w:rsidR="0067401D" w:rsidRDefault="0067401D" w:rsidP="002554AB">
      <w:pPr>
        <w:ind w:left="720"/>
        <w:jc w:val="both"/>
        <w:rPr>
          <w:rFonts w:asciiTheme="minorHAnsi" w:hAnsiTheme="minorHAnsi" w:cstheme="minorHAnsi"/>
          <w:sz w:val="24"/>
          <w:szCs w:val="24"/>
        </w:rPr>
      </w:pPr>
    </w:p>
    <w:p w:rsidR="0067401D" w:rsidRDefault="0067401D" w:rsidP="002554AB">
      <w:pPr>
        <w:ind w:left="720"/>
        <w:jc w:val="both"/>
        <w:rPr>
          <w:rFonts w:asciiTheme="minorHAnsi" w:hAnsiTheme="minorHAnsi" w:cstheme="minorHAnsi"/>
          <w:sz w:val="24"/>
          <w:szCs w:val="24"/>
        </w:rPr>
      </w:pPr>
    </w:p>
    <w:p w:rsidR="0067401D" w:rsidRPr="003E483C" w:rsidRDefault="0067401D" w:rsidP="002554AB">
      <w:pPr>
        <w:ind w:left="720"/>
        <w:jc w:val="both"/>
        <w:rPr>
          <w:rFonts w:asciiTheme="minorHAnsi" w:hAnsiTheme="minorHAnsi" w:cstheme="minorHAnsi"/>
          <w:sz w:val="24"/>
          <w:szCs w:val="24"/>
        </w:rPr>
      </w:pPr>
    </w:p>
    <w:p w:rsidR="00AD3E97" w:rsidRPr="003E483C" w:rsidRDefault="00AD3E97" w:rsidP="00DC489E">
      <w:pPr>
        <w:ind w:left="720"/>
        <w:jc w:val="both"/>
        <w:rPr>
          <w:rFonts w:asciiTheme="minorHAnsi" w:hAnsiTheme="minorHAnsi" w:cstheme="minorHAnsi"/>
          <w:sz w:val="24"/>
          <w:szCs w:val="24"/>
          <w:lang w:val="es-MX"/>
        </w:rPr>
      </w:pPr>
      <w:r w:rsidRPr="003E483C">
        <w:rPr>
          <w:rFonts w:asciiTheme="minorHAnsi" w:hAnsiTheme="minorHAnsi" w:cstheme="minorHAnsi"/>
          <w:sz w:val="24"/>
          <w:szCs w:val="24"/>
        </w:rPr>
        <w:lastRenderedPageBreak/>
        <w:t>Debiendo facturar a nombre de:</w:t>
      </w:r>
    </w:p>
    <w:p w:rsidR="00BF3D5D" w:rsidRPr="00BF3D5D" w:rsidRDefault="00BF3D5D" w:rsidP="00BF3D5D">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 xml:space="preserve">GOBIERNO DEL ESTADO DE BAJA CALIFORNIA  </w:t>
      </w:r>
    </w:p>
    <w:p w:rsidR="00BF3D5D" w:rsidRPr="00BF3D5D" w:rsidRDefault="00BF3D5D" w:rsidP="00BF3D5D">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RFC: GEB-460319-4H7</w:t>
      </w:r>
    </w:p>
    <w:p w:rsidR="00BF3D5D" w:rsidRPr="00BF3D5D" w:rsidRDefault="00BF3D5D" w:rsidP="00BF3D5D">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 xml:space="preserve">Dirección: Calzada Independencia no.994, Centro Cívico, Mexicali, Baja California C.P. 21000.  </w:t>
      </w:r>
    </w:p>
    <w:p w:rsidR="00AD3E97" w:rsidRPr="00BF3D5D" w:rsidRDefault="00AD3E97" w:rsidP="00DC489E">
      <w:pPr>
        <w:ind w:left="720"/>
        <w:jc w:val="both"/>
        <w:rPr>
          <w:rFonts w:asciiTheme="minorHAnsi" w:hAnsiTheme="minorHAnsi" w:cstheme="minorHAnsi"/>
          <w:sz w:val="24"/>
          <w:szCs w:val="24"/>
          <w:lang w:val="es-MX"/>
        </w:rPr>
      </w:pPr>
    </w:p>
    <w:p w:rsidR="002554AB" w:rsidRPr="003E483C" w:rsidRDefault="00AD3E97" w:rsidP="00DC489E">
      <w:pPr>
        <w:ind w:left="720"/>
        <w:jc w:val="both"/>
        <w:rPr>
          <w:rFonts w:asciiTheme="minorHAnsi" w:hAnsiTheme="minorHAnsi" w:cstheme="minorHAnsi"/>
          <w:sz w:val="24"/>
          <w:szCs w:val="24"/>
        </w:rPr>
      </w:pPr>
      <w:r w:rsidRPr="003E483C">
        <w:rPr>
          <w:rFonts w:asciiTheme="minorHAnsi" w:hAnsiTheme="minorHAnsi" w:cstheme="minorHAnsi"/>
          <w:sz w:val="24"/>
          <w:szCs w:val="24"/>
        </w:rPr>
        <w:t>A</w:t>
      </w:r>
      <w:r w:rsidR="002554AB" w:rsidRPr="003E483C">
        <w:rPr>
          <w:rFonts w:asciiTheme="minorHAnsi" w:hAnsiTheme="minorHAnsi" w:cstheme="minorHAnsi"/>
          <w:sz w:val="24"/>
          <w:szCs w:val="24"/>
        </w:rPr>
        <w:t>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AF41ED" w:rsidRDefault="00AF41ED" w:rsidP="00244DF6">
      <w:pPr>
        <w:tabs>
          <w:tab w:val="left" w:pos="400"/>
        </w:tabs>
        <w:ind w:left="567" w:firstLine="153"/>
        <w:jc w:val="both"/>
        <w:rPr>
          <w:rFonts w:asciiTheme="minorHAnsi" w:hAnsiTheme="minorHAnsi" w:cstheme="minorHAnsi"/>
          <w:b/>
          <w:color w:val="44546A" w:themeColor="text2"/>
          <w:sz w:val="24"/>
          <w:u w:val="single"/>
        </w:rPr>
      </w:pPr>
    </w:p>
    <w:p w:rsidR="003E3A71" w:rsidRDefault="00244DF6" w:rsidP="00A72CC0">
      <w:pPr>
        <w:tabs>
          <w:tab w:val="left" w:pos="400"/>
        </w:tabs>
        <w:ind w:left="567" w:firstLine="153"/>
        <w:jc w:val="both"/>
        <w:rPr>
          <w:rFonts w:asciiTheme="minorHAnsi" w:eastAsia="Times New Roman" w:hAnsiTheme="minorHAnsi" w:cstheme="minorHAnsi"/>
          <w:b/>
          <w:sz w:val="24"/>
          <w:szCs w:val="24"/>
          <w:lang w:val="es-MX"/>
        </w:rPr>
      </w:pPr>
      <w:r w:rsidRPr="003E483C">
        <w:rPr>
          <w:rFonts w:asciiTheme="minorHAnsi" w:eastAsia="Times New Roman" w:hAnsiTheme="minorHAnsi" w:cstheme="minorHAnsi"/>
          <w:b/>
          <w:sz w:val="24"/>
          <w:szCs w:val="24"/>
          <w:lang w:val="es-MX"/>
        </w:rPr>
        <w:t xml:space="preserve">En el presente procedimiento de licitación no se otorgaran anticipos.                                               </w:t>
      </w:r>
    </w:p>
    <w:p w:rsidR="008F3ED2" w:rsidRPr="003E483C" w:rsidRDefault="008F3ED2" w:rsidP="00DC489E"/>
    <w:p w:rsidR="002B4139" w:rsidRPr="00FB7F33" w:rsidRDefault="002B4139" w:rsidP="00AF59F2">
      <w:pPr>
        <w:pStyle w:val="Ttulo7"/>
        <w:tabs>
          <w:tab w:val="left" w:pos="142"/>
          <w:tab w:val="left" w:pos="450"/>
          <w:tab w:val="left" w:pos="567"/>
        </w:tabs>
        <w:spacing w:line="240" w:lineRule="auto"/>
        <w:ind w:left="709" w:firstLine="0"/>
        <w:rPr>
          <w:rFonts w:asciiTheme="minorHAnsi" w:hAnsiTheme="minorHAnsi" w:cstheme="minorHAnsi"/>
          <w:sz w:val="26"/>
          <w:szCs w:val="26"/>
        </w:rPr>
      </w:pPr>
      <w:r w:rsidRPr="00FB7F33">
        <w:rPr>
          <w:rFonts w:asciiTheme="minorHAnsi" w:hAnsiTheme="minorHAnsi" w:cstheme="minorHAnsi"/>
          <w:bCs/>
          <w:sz w:val="26"/>
          <w:szCs w:val="26"/>
        </w:rPr>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rsidR="002B4139" w:rsidRPr="003E483C" w:rsidRDefault="002B4139" w:rsidP="00A2010C">
      <w:pPr>
        <w:pStyle w:val="Sangradetextonormal"/>
        <w:tabs>
          <w:tab w:val="left" w:pos="142"/>
          <w:tab w:val="left" w:pos="900"/>
        </w:tabs>
        <w:spacing w:line="240" w:lineRule="auto"/>
        <w:ind w:left="709" w:firstLine="0"/>
        <w:rPr>
          <w:rFonts w:asciiTheme="minorHAnsi" w:hAnsiTheme="minorHAnsi" w:cstheme="minorHAnsi"/>
          <w:b w:val="0"/>
          <w:sz w:val="24"/>
          <w:szCs w:val="24"/>
        </w:rPr>
      </w:pPr>
    </w:p>
    <w:p w:rsidR="00D63C2B" w:rsidRPr="003E483C" w:rsidRDefault="00D63C2B"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 xml:space="preserve">5.1 </w:t>
      </w:r>
      <w:r w:rsidR="002A0814" w:rsidRPr="003E483C">
        <w:rPr>
          <w:rFonts w:asciiTheme="minorHAnsi" w:hAnsiTheme="minorHAnsi" w:cstheme="minorHAnsi"/>
          <w:b w:val="0"/>
          <w:sz w:val="24"/>
          <w:szCs w:val="24"/>
        </w:rPr>
        <w:tab/>
      </w:r>
      <w:r w:rsidRPr="003E483C">
        <w:rPr>
          <w:rFonts w:asciiTheme="minorHAnsi" w:hAnsiTheme="minorHAnsi" w:cstheme="minorHAnsi"/>
          <w:b w:val="0"/>
          <w:sz w:val="24"/>
          <w:szCs w:val="24"/>
        </w:rPr>
        <w:t>El Comité</w:t>
      </w:r>
      <w:r w:rsidR="004E2588" w:rsidRPr="003E483C">
        <w:rPr>
          <w:rFonts w:asciiTheme="minorHAnsi" w:hAnsiTheme="minorHAnsi" w:cstheme="minorHAnsi"/>
          <w:b w:val="0"/>
          <w:sz w:val="24"/>
          <w:szCs w:val="24"/>
        </w:rPr>
        <w:t xml:space="preserve"> en cumplimiento de las disposiciones del artículo 30 de la Ley</w:t>
      </w:r>
      <w:r w:rsidRPr="003E483C">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3E483C">
        <w:rPr>
          <w:rFonts w:asciiTheme="minorHAnsi" w:hAnsiTheme="minorHAnsi" w:cstheme="minorHAnsi"/>
          <w:b w:val="0"/>
          <w:sz w:val="24"/>
          <w:szCs w:val="24"/>
        </w:rPr>
        <w:t>propia convocante para conocer de manera específica</w:t>
      </w:r>
      <w:r w:rsidRPr="003E483C">
        <w:rPr>
          <w:rFonts w:asciiTheme="minorHAnsi" w:hAnsiTheme="minorHAnsi"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p>
    <w:p w:rsidR="00D63C2B"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3E483C" w:rsidRDefault="00D63C2B" w:rsidP="00DC489E">
      <w:pPr>
        <w:pStyle w:val="Sangradetextonormal"/>
        <w:tabs>
          <w:tab w:val="left" w:pos="142"/>
          <w:tab w:val="left" w:pos="900"/>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t xml:space="preserve"> </w:t>
      </w:r>
    </w:p>
    <w:p w:rsidR="002B4139" w:rsidRPr="003E483C" w:rsidRDefault="00D63C2B" w:rsidP="00DC489E">
      <w:pPr>
        <w:pStyle w:val="2"/>
        <w:tabs>
          <w:tab w:val="left" w:pos="142"/>
          <w:tab w:val="left" w:pos="1080"/>
        </w:tabs>
        <w:ind w:left="720"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3E483C" w:rsidRDefault="002B4139" w:rsidP="00A2010C">
      <w:pPr>
        <w:pStyle w:val="3"/>
        <w:ind w:left="709" w:firstLine="0"/>
        <w:rPr>
          <w:rFonts w:asciiTheme="minorHAnsi" w:hAnsiTheme="minorHAnsi" w:cstheme="minorHAnsi"/>
          <w:sz w:val="24"/>
          <w:szCs w:val="24"/>
        </w:rPr>
      </w:pPr>
    </w:p>
    <w:p w:rsidR="002B4139" w:rsidRPr="00FB7F33" w:rsidRDefault="002B4139" w:rsidP="00A2010C">
      <w:pPr>
        <w:pStyle w:val="2"/>
        <w:tabs>
          <w:tab w:val="left" w:pos="450"/>
        </w:tabs>
        <w:ind w:left="709"/>
        <w:rPr>
          <w:rFonts w:asciiTheme="minorHAnsi" w:hAnsiTheme="minorHAnsi" w:cstheme="minorHAnsi"/>
          <w:b/>
          <w:sz w:val="26"/>
          <w:szCs w:val="26"/>
        </w:rPr>
      </w:pPr>
      <w:r w:rsidRPr="00FB7F33">
        <w:rPr>
          <w:rFonts w:asciiTheme="minorHAnsi" w:hAnsiTheme="minorHAnsi" w:cstheme="minorHAnsi"/>
          <w:b/>
          <w:sz w:val="26"/>
          <w:szCs w:val="26"/>
        </w:rPr>
        <w:t>6.- REQUISITOS QUE DEBERÁN CUMPLIR LAS PROPOSICIONES PRESENTADAS:</w:t>
      </w:r>
    </w:p>
    <w:p w:rsidR="002B4139" w:rsidRPr="003E483C" w:rsidRDefault="002B4139" w:rsidP="00A2010C">
      <w:pPr>
        <w:pStyle w:val="2"/>
        <w:ind w:left="709"/>
        <w:rPr>
          <w:rFonts w:asciiTheme="minorHAnsi" w:hAnsiTheme="minorHAnsi" w:cstheme="minorHAnsi"/>
          <w:sz w:val="24"/>
          <w:szCs w:val="24"/>
        </w:rPr>
      </w:pPr>
    </w:p>
    <w:p w:rsidR="0002621D" w:rsidRPr="003E483C" w:rsidRDefault="002B4139" w:rsidP="0019497A">
      <w:pPr>
        <w:pStyle w:val="Textoindependiente"/>
        <w:ind w:left="709" w:right="144"/>
        <w:jc w:val="both"/>
        <w:rPr>
          <w:rFonts w:asciiTheme="minorHAnsi" w:hAnsiTheme="minorHAnsi" w:cstheme="minorHAnsi"/>
          <w:sz w:val="24"/>
          <w:szCs w:val="24"/>
        </w:rPr>
      </w:pPr>
      <w:r w:rsidRPr="003E483C">
        <w:rPr>
          <w:rFonts w:asciiTheme="minorHAnsi" w:hAnsiTheme="minorHAnsi" w:cstheme="minorHAnsi"/>
          <w:b w:val="0"/>
          <w:sz w:val="24"/>
          <w:szCs w:val="24"/>
        </w:rPr>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w:t>
      </w:r>
      <w:r w:rsidR="00FA4C62" w:rsidRPr="003E483C">
        <w:rPr>
          <w:rFonts w:asciiTheme="minorHAnsi" w:hAnsiTheme="minorHAnsi" w:cstheme="minorHAnsi"/>
          <w:sz w:val="24"/>
          <w:szCs w:val="24"/>
        </w:rPr>
        <w:t xml:space="preserve"> </w:t>
      </w:r>
      <w:r w:rsidRPr="003E483C">
        <w:rPr>
          <w:rFonts w:asciiTheme="minorHAnsi" w:hAnsiTheme="minorHAnsi" w:cstheme="minorHAnsi"/>
          <w:sz w:val="24"/>
          <w:szCs w:val="24"/>
        </w:rPr>
        <w:t>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as proposiciones serán rechazadas 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r w:rsidRPr="003E483C">
        <w:rPr>
          <w:rFonts w:asciiTheme="minorHAnsi" w:hAnsiTheme="minorHAnsi" w:cstheme="minorHAnsi"/>
          <w:sz w:val="24"/>
          <w:szCs w:val="24"/>
        </w:rPr>
        <w:t xml:space="preserve"> </w:t>
      </w:r>
    </w:p>
    <w:p w:rsidR="0002621D" w:rsidRDefault="0002621D" w:rsidP="0002621D">
      <w:pPr>
        <w:pStyle w:val="Textoindependiente"/>
        <w:ind w:left="709" w:right="144"/>
        <w:jc w:val="both"/>
        <w:rPr>
          <w:rFonts w:asciiTheme="minorHAnsi" w:hAnsiTheme="minorHAnsi" w:cstheme="minorHAnsi"/>
          <w:b w:val="0"/>
          <w:sz w:val="24"/>
          <w:szCs w:val="24"/>
        </w:rPr>
      </w:pPr>
      <w:r w:rsidRPr="00325560">
        <w:rPr>
          <w:rFonts w:asciiTheme="minorHAnsi" w:hAnsiTheme="minorHAnsi" w:cstheme="minorHAnsi"/>
          <w:b w:val="0"/>
          <w:sz w:val="24"/>
          <w:szCs w:val="24"/>
        </w:rPr>
        <w:lastRenderedPageBreak/>
        <w:t>La descripción, especificaciones técnicas y condiciones de los bienes incluyendo las condiciones de precio y pago se encuentran en el ANEXO TECNICO a que alude el numeral 4 de las presentes bases, así como en los numerales 4.1, 4.2, 4.3, 4.4 y 4.5 de la misma; los licitantes presentarán sus propuestas técnicas y económicas de acuerdo a dichas especificaciones y condiciones considerando en las mismas la</w:t>
      </w:r>
      <w:r w:rsidR="008141C5" w:rsidRPr="00325560">
        <w:rPr>
          <w:rFonts w:asciiTheme="minorHAnsi" w:hAnsiTheme="minorHAnsi" w:cstheme="minorHAnsi"/>
          <w:b w:val="0"/>
          <w:sz w:val="24"/>
          <w:szCs w:val="24"/>
        </w:rPr>
        <w:t>s</w:t>
      </w:r>
      <w:r w:rsidRPr="00325560">
        <w:rPr>
          <w:rFonts w:asciiTheme="minorHAnsi" w:hAnsiTheme="minorHAnsi" w:cstheme="minorHAnsi"/>
          <w:b w:val="0"/>
          <w:sz w:val="24"/>
          <w:szCs w:val="24"/>
        </w:rPr>
        <w:t xml:space="preserve"> partidas por las que decidan participar</w:t>
      </w:r>
      <w:r w:rsidR="00325560">
        <w:rPr>
          <w:rFonts w:asciiTheme="minorHAnsi" w:hAnsiTheme="minorHAnsi" w:cstheme="minorHAnsi"/>
          <w:b w:val="0"/>
          <w:sz w:val="24"/>
          <w:szCs w:val="24"/>
        </w:rPr>
        <w:t>.</w:t>
      </w:r>
    </w:p>
    <w:p w:rsidR="00325560" w:rsidRPr="003E483C" w:rsidRDefault="00325560" w:rsidP="0002621D">
      <w:pPr>
        <w:pStyle w:val="Textoindependiente"/>
        <w:ind w:left="709" w:right="144"/>
        <w:jc w:val="both"/>
        <w:rPr>
          <w:rFonts w:asciiTheme="minorHAnsi" w:hAnsiTheme="minorHAnsi" w:cstheme="minorHAnsi"/>
          <w:sz w:val="24"/>
          <w:szCs w:val="24"/>
        </w:rPr>
      </w:pPr>
    </w:p>
    <w:p w:rsidR="0002621D" w:rsidRPr="003E483C" w:rsidRDefault="0002621D" w:rsidP="0002621D">
      <w:pPr>
        <w:pStyle w:val="Textoindependiente"/>
        <w:ind w:left="709" w:right="144"/>
        <w:jc w:val="both"/>
        <w:rPr>
          <w:rFonts w:asciiTheme="minorHAnsi" w:hAnsiTheme="minorHAnsi" w:cstheme="minorHAnsi"/>
          <w:b w:val="0"/>
          <w:sz w:val="24"/>
          <w:szCs w:val="24"/>
        </w:rPr>
      </w:pPr>
      <w:r w:rsidRPr="003E483C">
        <w:rPr>
          <w:rFonts w:asciiTheme="minorHAnsi" w:hAnsiTheme="minorHAnsi" w:cstheme="minorHAnsi"/>
          <w:b w:val="0"/>
          <w:sz w:val="24"/>
          <w:szCs w:val="24"/>
        </w:rPr>
        <w:t>El licitante deberá acreditar que los bienes ofertados cumplen con las especificaciones solicitadas, mediante la presentación de su propuesta técnica de conformidad con lo contenido en el anexo técnico.</w:t>
      </w:r>
    </w:p>
    <w:p w:rsidR="005F6C25" w:rsidRDefault="005F6C25" w:rsidP="008D442D">
      <w:pPr>
        <w:pStyle w:val="2"/>
        <w:ind w:left="0"/>
        <w:rPr>
          <w:rFonts w:asciiTheme="minorHAnsi" w:hAnsiTheme="minorHAnsi" w:cstheme="minorHAnsi"/>
          <w:sz w:val="24"/>
          <w:szCs w:val="24"/>
        </w:rPr>
      </w:pPr>
    </w:p>
    <w:p w:rsidR="002B4139" w:rsidRPr="000E5DBE" w:rsidRDefault="002B4139" w:rsidP="00A2010C">
      <w:pPr>
        <w:pStyle w:val="2"/>
        <w:ind w:left="709"/>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r w:rsidR="003849CA" w:rsidRPr="000E5DBE">
        <w:rPr>
          <w:rFonts w:asciiTheme="minorHAnsi" w:hAnsiTheme="minorHAnsi" w:cstheme="minorHAnsi"/>
          <w:b/>
          <w:sz w:val="26"/>
          <w:szCs w:val="26"/>
        </w:rPr>
        <w:t xml:space="preserve"> </w:t>
      </w: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rsidR="002B4139" w:rsidRPr="003E483C" w:rsidRDefault="002B4139" w:rsidP="00A2010C">
      <w:pPr>
        <w:pStyle w:val="4"/>
        <w:tabs>
          <w:tab w:val="left" w:pos="630"/>
        </w:tabs>
        <w:ind w:left="709" w:firstLine="0"/>
        <w:jc w:val="both"/>
        <w:rPr>
          <w:rFonts w:asciiTheme="minorHAnsi" w:hAnsiTheme="minorHAnsi" w:cstheme="minorHAnsi"/>
          <w:bCs/>
          <w:sz w:val="24"/>
          <w:szCs w:val="24"/>
        </w:rPr>
      </w:pPr>
    </w:p>
    <w:p w:rsidR="00006E95" w:rsidRPr="003E483C" w:rsidRDefault="00AF59F2" w:rsidP="00C44DBF">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A</w:t>
      </w:r>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2B4139" w:rsidRPr="003E483C">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FF4FB5" w:rsidRPr="003E483C">
        <w:rPr>
          <w:rFonts w:asciiTheme="minorHAnsi" w:hAnsiTheme="minorHAnsi" w:cstheme="minorHAnsi"/>
          <w:sz w:val="24"/>
          <w:szCs w:val="24"/>
        </w:rPr>
        <w:t xml:space="preserve"> y su </w:t>
      </w:r>
      <w:r w:rsidR="00FF4FB5" w:rsidRPr="003E483C">
        <w:rPr>
          <w:rFonts w:asciiTheme="minorHAnsi" w:hAnsiTheme="minorHAnsi" w:cstheme="minorHAnsi"/>
          <w:b/>
          <w:sz w:val="24"/>
          <w:szCs w:val="24"/>
        </w:rPr>
        <w:t>ANEXO TÉCNICO</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especificaciones y características de los bienes solicitados incluyendo</w:t>
      </w:r>
      <w:r w:rsidR="002B4139" w:rsidRPr="003E483C">
        <w:rPr>
          <w:rFonts w:asciiTheme="minorHAnsi" w:hAnsiTheme="minorHAnsi" w:cstheme="minorHAnsi"/>
          <w:b/>
          <w:bCs/>
          <w:sz w:val="24"/>
          <w:szCs w:val="24"/>
        </w:rPr>
        <w:t xml:space="preserve"> </w:t>
      </w:r>
      <w:r w:rsidR="002B4139" w:rsidRPr="003E483C">
        <w:rPr>
          <w:rFonts w:asciiTheme="minorHAnsi" w:hAnsiTheme="minorHAnsi" w:cstheme="minorHAnsi"/>
          <w:sz w:val="24"/>
          <w:szCs w:val="24"/>
        </w:rPr>
        <w:t xml:space="preserve">por lo menos las correspondientes a </w:t>
      </w:r>
      <w:r w:rsidR="00D519D8" w:rsidRPr="003E483C">
        <w:rPr>
          <w:rFonts w:asciiTheme="minorHAnsi" w:hAnsiTheme="minorHAnsi" w:cstheme="minorHAnsi"/>
          <w:b/>
          <w:bCs/>
          <w:sz w:val="24"/>
          <w:szCs w:val="24"/>
        </w:rPr>
        <w:t>marca, modelo</w:t>
      </w:r>
      <w:r w:rsidR="00A76B1C">
        <w:rPr>
          <w:rFonts w:asciiTheme="minorHAnsi" w:hAnsiTheme="minorHAnsi" w:cstheme="minorHAnsi"/>
          <w:b/>
          <w:bCs/>
          <w:sz w:val="24"/>
          <w:szCs w:val="24"/>
        </w:rPr>
        <w:t xml:space="preserve">, cantidad, unidad de medida </w:t>
      </w:r>
      <w:r w:rsidR="002A0814" w:rsidRPr="003E483C">
        <w:rPr>
          <w:rFonts w:asciiTheme="minorHAnsi" w:hAnsiTheme="minorHAnsi" w:cstheme="minorHAnsi"/>
          <w:b/>
          <w:bCs/>
          <w:sz w:val="24"/>
          <w:szCs w:val="24"/>
        </w:rPr>
        <w:t>y</w:t>
      </w:r>
      <w:r w:rsidR="00D519D8" w:rsidRPr="003E483C">
        <w:rPr>
          <w:rFonts w:asciiTheme="minorHAnsi" w:hAnsiTheme="minorHAnsi" w:cstheme="minorHAnsi"/>
          <w:b/>
          <w:bCs/>
          <w:sz w:val="24"/>
          <w:szCs w:val="24"/>
        </w:rPr>
        <w:t xml:space="preserve"> garantía </w:t>
      </w:r>
      <w:r w:rsidR="002B4139" w:rsidRPr="003E483C">
        <w:rPr>
          <w:rFonts w:asciiTheme="minorHAnsi" w:hAnsiTheme="minorHAnsi" w:cstheme="minorHAnsi"/>
          <w:sz w:val="24"/>
          <w:szCs w:val="24"/>
        </w:rPr>
        <w:t>de los bienes propuestos;</w:t>
      </w:r>
      <w:r w:rsidR="00EF7D55">
        <w:rPr>
          <w:rFonts w:asciiTheme="minorHAnsi" w:hAnsiTheme="minorHAnsi" w:cstheme="minorHAnsi"/>
          <w:sz w:val="24"/>
          <w:szCs w:val="24"/>
        </w:rPr>
        <w:t xml:space="preserve"> así  mismo deberá expresarse </w:t>
      </w:r>
      <w:r w:rsidR="005F6C25">
        <w:rPr>
          <w:rFonts w:asciiTheme="minorHAnsi" w:hAnsiTheme="minorHAnsi" w:cstheme="minorHAnsi"/>
          <w:sz w:val="24"/>
          <w:szCs w:val="24"/>
        </w:rPr>
        <w:t xml:space="preserve">detalladamente el </w:t>
      </w:r>
      <w:r w:rsidR="0013586B">
        <w:rPr>
          <w:rFonts w:asciiTheme="minorHAnsi" w:hAnsiTheme="minorHAnsi" w:cstheme="minorHAnsi"/>
          <w:b/>
          <w:sz w:val="24"/>
          <w:szCs w:val="24"/>
        </w:rPr>
        <w:t>plazo</w:t>
      </w:r>
      <w:r w:rsidR="00EF7D55" w:rsidRPr="00EF7D55">
        <w:rPr>
          <w:rFonts w:asciiTheme="minorHAnsi" w:hAnsiTheme="minorHAnsi" w:cstheme="minorHAnsi"/>
          <w:b/>
          <w:sz w:val="24"/>
          <w:szCs w:val="24"/>
        </w:rPr>
        <w:t xml:space="preserve">, </w:t>
      </w:r>
      <w:r w:rsidR="002B4139" w:rsidRPr="003E483C">
        <w:rPr>
          <w:rFonts w:asciiTheme="minorHAnsi" w:hAnsiTheme="minorHAnsi" w:cstheme="minorHAnsi"/>
          <w:b/>
          <w:bCs/>
          <w:sz w:val="24"/>
          <w:szCs w:val="24"/>
        </w:rPr>
        <w:t>lugar y condiciones de entrega</w:t>
      </w:r>
      <w:r w:rsidR="000E2866">
        <w:rPr>
          <w:rFonts w:asciiTheme="minorHAnsi" w:hAnsiTheme="minorHAnsi" w:cstheme="minorHAnsi"/>
          <w:b/>
          <w:bCs/>
          <w:sz w:val="24"/>
          <w:szCs w:val="24"/>
        </w:rPr>
        <w:t xml:space="preserve"> de conformidad con lo establecido en las bases de licitación</w:t>
      </w:r>
      <w:r w:rsidR="00C44DBF">
        <w:rPr>
          <w:rFonts w:asciiTheme="minorHAnsi" w:hAnsiTheme="minorHAnsi" w:cstheme="minorHAnsi"/>
          <w:b/>
          <w:bCs/>
          <w:sz w:val="24"/>
          <w:szCs w:val="24"/>
        </w:rPr>
        <w:t>.</w:t>
      </w:r>
    </w:p>
    <w:p w:rsidR="00F132AE" w:rsidRPr="003E483C" w:rsidRDefault="00F132AE" w:rsidP="00A2010C">
      <w:pPr>
        <w:pStyle w:val="4"/>
        <w:ind w:left="720" w:firstLine="0"/>
        <w:jc w:val="both"/>
        <w:rPr>
          <w:rFonts w:asciiTheme="minorHAnsi" w:hAnsiTheme="minorHAnsi" w:cstheme="minorHAnsi"/>
          <w:color w:val="000000"/>
          <w:sz w:val="24"/>
        </w:rPr>
      </w:pPr>
      <w:r w:rsidRPr="003E483C">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3E483C">
        <w:rPr>
          <w:rFonts w:asciiTheme="minorHAnsi" w:hAnsiTheme="minorHAnsi" w:cstheme="minorHAnsi"/>
          <w:sz w:val="24"/>
          <w:szCs w:val="24"/>
        </w:rPr>
        <w:t>, la omisión de su presentación afectará la solvencia de la proposición y será motivo para desecharla.</w:t>
      </w:r>
    </w:p>
    <w:p w:rsidR="00F132AE" w:rsidRPr="003E483C" w:rsidRDefault="00F132AE" w:rsidP="00A2010C">
      <w:pPr>
        <w:pStyle w:val="3"/>
        <w:tabs>
          <w:tab w:val="num" w:pos="709"/>
        </w:tabs>
        <w:ind w:left="709"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rsidR="00A9540B" w:rsidRPr="003E483C" w:rsidRDefault="00A9540B" w:rsidP="000B323C">
      <w:pPr>
        <w:pStyle w:val="3"/>
        <w:ind w:left="0" w:firstLine="0"/>
        <w:rPr>
          <w:rFonts w:asciiTheme="minorHAnsi" w:hAnsiTheme="minorHAnsi" w:cstheme="minorHAnsi"/>
          <w:b/>
          <w:sz w:val="24"/>
          <w:szCs w:val="24"/>
        </w:rPr>
      </w:pPr>
    </w:p>
    <w:p w:rsidR="00FF4FB5" w:rsidRPr="003E483C" w:rsidRDefault="00AF59F2"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sz w:val="24"/>
          <w:szCs w:val="24"/>
        </w:rPr>
        <w:t>B</w:t>
      </w:r>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E483C">
        <w:rPr>
          <w:rFonts w:asciiTheme="minorHAnsi" w:hAnsiTheme="minorHAnsi" w:cstheme="minorHAnsi"/>
          <w:sz w:val="24"/>
          <w:szCs w:val="24"/>
        </w:rPr>
        <w:t xml:space="preserve">Anexo </w:t>
      </w:r>
      <w:r w:rsidR="000F23A9">
        <w:rPr>
          <w:rFonts w:asciiTheme="minorHAnsi" w:hAnsiTheme="minorHAnsi" w:cstheme="minorHAnsi"/>
          <w:sz w:val="24"/>
          <w:szCs w:val="24"/>
        </w:rPr>
        <w:t>2</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entante legal según sea el caso, mismo que contendrá los siguientes datos:</w:t>
      </w:r>
    </w:p>
    <w:p w:rsidR="009A4378" w:rsidRDefault="009A4378" w:rsidP="00A2010C">
      <w:pPr>
        <w:pStyle w:val="4"/>
        <w:ind w:left="709"/>
        <w:jc w:val="both"/>
        <w:rPr>
          <w:rFonts w:asciiTheme="minorHAnsi" w:hAnsiTheme="minorHAnsi" w:cstheme="minorHAnsi"/>
          <w:b w:val="0"/>
          <w:sz w:val="24"/>
          <w:szCs w:val="24"/>
        </w:rPr>
      </w:pP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 xml:space="preserve">2.- Cuando el licitante sea una persona moral, además de lo señalado en la fracción </w:t>
      </w:r>
      <w:r w:rsidR="003B0DB8" w:rsidRPr="003E483C">
        <w:rPr>
          <w:rFonts w:asciiTheme="minorHAnsi" w:hAnsiTheme="minorHAnsi" w:cstheme="minorHAnsi"/>
          <w:b w:val="0"/>
          <w:sz w:val="24"/>
          <w:szCs w:val="24"/>
        </w:rPr>
        <w:t xml:space="preserve"> </w:t>
      </w:r>
      <w:r w:rsidRPr="003E483C">
        <w:rPr>
          <w:rFonts w:asciiTheme="minorHAnsi" w:hAnsiTheme="minorHAnsi" w:cstheme="minorHAnsi"/>
          <w:b w:val="0"/>
          <w:sz w:val="24"/>
          <w:szCs w:val="24"/>
        </w:rPr>
        <w:t>anterior, deberá indicar;</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lastRenderedPageBreak/>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3E483C" w:rsidRDefault="003B0DB8" w:rsidP="003B0DB8">
      <w:pPr>
        <w:pStyle w:val="4"/>
        <w:ind w:left="565" w:firstLine="0"/>
        <w:jc w:val="both"/>
        <w:rPr>
          <w:rFonts w:asciiTheme="minorHAnsi" w:hAnsiTheme="minorHAnsi" w:cstheme="minorHAnsi"/>
          <w:b w:val="0"/>
          <w:sz w:val="24"/>
          <w:szCs w:val="24"/>
        </w:rPr>
      </w:pP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3E483C" w:rsidRDefault="00FF4FB5"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A2706C" w:rsidRPr="003E483C" w:rsidRDefault="00A2706C"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4A1C46" w:rsidRPr="003E483C" w:rsidRDefault="004A1C46" w:rsidP="009462E5">
      <w:pPr>
        <w:pStyle w:val="3"/>
        <w:ind w:left="0" w:firstLine="0"/>
        <w:rPr>
          <w:rFonts w:asciiTheme="minorHAnsi" w:hAnsiTheme="minorHAnsi" w:cstheme="minorHAnsi"/>
          <w:b/>
          <w:sz w:val="24"/>
          <w:szCs w:val="24"/>
        </w:rPr>
      </w:pPr>
    </w:p>
    <w:p w:rsidR="004A1C46" w:rsidRPr="003E483C" w:rsidRDefault="004A1C46" w:rsidP="004A1C46">
      <w:pPr>
        <w:pStyle w:val="3"/>
        <w:numPr>
          <w:ilvl w:val="0"/>
          <w:numId w:val="25"/>
        </w:numPr>
        <w:tabs>
          <w:tab w:val="left" w:pos="1080"/>
        </w:tabs>
        <w:ind w:left="720" w:firstLine="0"/>
        <w:rPr>
          <w:rFonts w:asciiTheme="minorHAnsi" w:hAnsiTheme="minorHAnsi" w:cstheme="minorHAnsi"/>
          <w:b/>
          <w:sz w:val="24"/>
          <w:szCs w:val="24"/>
        </w:rPr>
      </w:pPr>
      <w:r w:rsidRPr="003E483C">
        <w:rPr>
          <w:rFonts w:asciiTheme="minorHAnsi" w:hAnsiTheme="minorHAnsi" w:cstheme="minorHAnsi"/>
          <w:b/>
          <w:sz w:val="24"/>
          <w:szCs w:val="24"/>
        </w:rPr>
        <w:t xml:space="preserve">COMPROBANTE PARA ACREDITAR SU DOMICILIO Y REGISTRO FISCAL EN EL ESTADO DE BAJA CALIFORNIA: </w:t>
      </w:r>
      <w:r w:rsidRPr="003E483C">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rsidR="004A1C46" w:rsidRPr="003E483C" w:rsidRDefault="004A1C46" w:rsidP="004A1C46">
      <w:pPr>
        <w:pStyle w:val="3"/>
        <w:ind w:left="709"/>
        <w:rPr>
          <w:rFonts w:asciiTheme="minorHAnsi" w:hAnsiTheme="minorHAnsi" w:cstheme="minorHAnsi"/>
          <w:b/>
          <w:sz w:val="24"/>
          <w:szCs w:val="24"/>
        </w:rPr>
      </w:pPr>
    </w:p>
    <w:p w:rsidR="000F23A9" w:rsidRPr="000F23A9" w:rsidRDefault="000F23A9" w:rsidP="000F23A9">
      <w:pPr>
        <w:pStyle w:val="3"/>
        <w:ind w:left="720" w:firstLine="0"/>
        <w:rPr>
          <w:rFonts w:asciiTheme="minorHAnsi" w:hAnsiTheme="minorHAnsi" w:cstheme="minorHAnsi"/>
          <w:b/>
          <w:sz w:val="24"/>
          <w:szCs w:val="24"/>
        </w:rPr>
      </w:pPr>
      <w:r w:rsidRPr="000F23A9">
        <w:rPr>
          <w:rFonts w:asciiTheme="minorHAnsi" w:hAnsiTheme="minorHAnsi" w:cstheme="minorHAnsi"/>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A2706C" w:rsidRPr="003E483C" w:rsidRDefault="00A2706C" w:rsidP="004A1C46">
      <w:pPr>
        <w:pStyle w:val="3"/>
        <w:ind w:left="0" w:firstLine="0"/>
        <w:rPr>
          <w:rFonts w:asciiTheme="minorHAnsi" w:hAnsiTheme="minorHAnsi" w:cstheme="minorHAnsi"/>
          <w:b/>
          <w:sz w:val="24"/>
          <w:szCs w:val="24"/>
        </w:rPr>
      </w:pPr>
    </w:p>
    <w:p w:rsidR="002B4139" w:rsidRPr="003E483C" w:rsidRDefault="004A1C46" w:rsidP="00A2010C">
      <w:pPr>
        <w:pStyle w:val="4"/>
        <w:ind w:left="709" w:firstLine="0"/>
        <w:jc w:val="both"/>
        <w:rPr>
          <w:rFonts w:asciiTheme="minorHAnsi" w:hAnsiTheme="minorHAnsi" w:cstheme="minorHAnsi"/>
          <w:sz w:val="24"/>
          <w:szCs w:val="24"/>
        </w:rPr>
      </w:pPr>
      <w:r w:rsidRPr="003E483C">
        <w:rPr>
          <w:rFonts w:asciiTheme="minorHAnsi" w:hAnsiTheme="minorHAnsi" w:cstheme="minorHAnsi"/>
          <w:sz w:val="24"/>
          <w:szCs w:val="24"/>
        </w:rPr>
        <w:t>D</w:t>
      </w:r>
      <w:r w:rsidR="002B4139"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sidR="009A0254">
        <w:rPr>
          <w:rFonts w:asciiTheme="minorHAnsi" w:hAnsiTheme="minorHAnsi" w:cstheme="minorHAnsi"/>
          <w:sz w:val="24"/>
          <w:szCs w:val="24"/>
        </w:rPr>
        <w:t>3</w:t>
      </w:r>
      <w:r w:rsidR="002B4139" w:rsidRPr="003E483C">
        <w:rPr>
          <w:rFonts w:asciiTheme="minorHAnsi" w:hAnsiTheme="minorHAnsi" w:cstheme="minorHAnsi"/>
          <w:b w:val="0"/>
          <w:sz w:val="24"/>
          <w:szCs w:val="24"/>
        </w:rPr>
        <w:t xml:space="preserve"> de estas bases</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rsidR="002B4139" w:rsidRPr="003E483C" w:rsidRDefault="002B4139" w:rsidP="00A2010C">
      <w:pPr>
        <w:pStyle w:val="4"/>
        <w:ind w:left="709" w:firstLine="0"/>
        <w:jc w:val="both"/>
        <w:rPr>
          <w:rFonts w:asciiTheme="minorHAnsi" w:hAnsiTheme="minorHAnsi" w:cstheme="minorHAnsi"/>
          <w:sz w:val="24"/>
          <w:szCs w:val="24"/>
        </w:rPr>
      </w:pPr>
    </w:p>
    <w:p w:rsidR="002B4139" w:rsidRPr="003E483C" w:rsidRDefault="004A1C46"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E</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sidR="009A0254">
        <w:rPr>
          <w:rFonts w:asciiTheme="minorHAnsi" w:hAnsiTheme="minorHAnsi" w:cstheme="minorHAnsi"/>
          <w:b/>
          <w:sz w:val="24"/>
          <w:szCs w:val="24"/>
        </w:rPr>
        <w:t>4</w:t>
      </w:r>
      <w:r w:rsidR="002B4139" w:rsidRPr="003E483C">
        <w:rPr>
          <w:rFonts w:asciiTheme="minorHAnsi" w:hAnsiTheme="minorHAnsi" w:cstheme="minorHAnsi"/>
          <w:sz w:val="24"/>
          <w:szCs w:val="24"/>
        </w:rPr>
        <w:t xml:space="preserve"> de las presentes bases.</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 xml:space="preserve">rive </w:t>
      </w:r>
      <w:r w:rsidR="00C82046" w:rsidRPr="003E483C">
        <w:rPr>
          <w:rFonts w:asciiTheme="minorHAnsi" w:hAnsiTheme="minorHAnsi" w:cstheme="minorHAnsi"/>
          <w:b/>
          <w:sz w:val="24"/>
          <w:szCs w:val="24"/>
        </w:rPr>
        <w:lastRenderedPageBreak/>
        <w:t>del presente procedimiento, la omisión de su presentación afectará la solvencia de la proposición y será motivo para desecharla.</w:t>
      </w:r>
    </w:p>
    <w:p w:rsidR="00AD1855" w:rsidRPr="003E483C" w:rsidRDefault="00AD1855" w:rsidP="00AD1855">
      <w:pPr>
        <w:pStyle w:val="3"/>
        <w:ind w:left="-90" w:right="-496" w:firstLine="0"/>
        <w:rPr>
          <w:rFonts w:asciiTheme="minorHAnsi" w:hAnsiTheme="minorHAnsi" w:cstheme="minorHAnsi"/>
          <w:b/>
          <w:sz w:val="24"/>
        </w:rPr>
      </w:pPr>
    </w:p>
    <w:p w:rsidR="002B4139" w:rsidRPr="003E483C" w:rsidRDefault="00AD1855" w:rsidP="00AD1855">
      <w:pPr>
        <w:pStyle w:val="4"/>
        <w:tabs>
          <w:tab w:val="left" w:pos="540"/>
          <w:tab w:val="left" w:pos="567"/>
        </w:tabs>
        <w:ind w:left="709" w:firstLine="0"/>
        <w:jc w:val="both"/>
        <w:rPr>
          <w:rFonts w:asciiTheme="minorHAnsi" w:hAnsiTheme="minorHAnsi" w:cstheme="minorHAnsi"/>
          <w:b w:val="0"/>
          <w:sz w:val="24"/>
          <w:szCs w:val="24"/>
          <w:lang w:val="es-MX"/>
        </w:rPr>
      </w:pPr>
      <w:r w:rsidRPr="003E483C">
        <w:rPr>
          <w:rFonts w:asciiTheme="minorHAnsi" w:hAnsiTheme="minorHAnsi" w:cstheme="minorHAnsi"/>
          <w:sz w:val="24"/>
          <w:szCs w:val="24"/>
        </w:rPr>
        <w:t>F).-</w:t>
      </w:r>
      <w:r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00A85E0A" w:rsidRPr="003E483C">
        <w:rPr>
          <w:rFonts w:asciiTheme="minorHAnsi" w:hAnsiTheme="minorHAnsi" w:cstheme="minorHAnsi"/>
          <w:b w:val="0"/>
          <w:sz w:val="24"/>
          <w:szCs w:val="24"/>
          <w:lang w:val="es-MX"/>
        </w:rPr>
        <w:t>En el que indique la infraestructura con la que cuenta, organigrama, relación de personal técnico y administrativo,  señalando la ubica</w:t>
      </w:r>
      <w:r w:rsidR="009A71F3">
        <w:rPr>
          <w:rFonts w:asciiTheme="minorHAnsi" w:hAnsiTheme="minorHAnsi" w:cstheme="minorHAnsi"/>
          <w:b w:val="0"/>
          <w:sz w:val="24"/>
          <w:szCs w:val="24"/>
          <w:lang w:val="es-MX"/>
        </w:rPr>
        <w:t>ción de sus centros de servicio</w:t>
      </w:r>
      <w:r w:rsidR="009A4378">
        <w:rPr>
          <w:rFonts w:asciiTheme="minorHAnsi" w:hAnsiTheme="minorHAnsi" w:cstheme="minorHAnsi"/>
          <w:b w:val="0"/>
          <w:sz w:val="24"/>
          <w:szCs w:val="24"/>
          <w:lang w:val="es-MX"/>
        </w:rPr>
        <w:t>, relación de clientes</w:t>
      </w:r>
      <w:r w:rsidR="00A85E0A" w:rsidRPr="003E483C">
        <w:rPr>
          <w:rFonts w:asciiTheme="minorHAnsi" w:hAnsiTheme="minorHAnsi"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EE05FC">
        <w:rPr>
          <w:rFonts w:asciiTheme="minorHAnsi" w:hAnsiTheme="minorHAnsi" w:cstheme="minorHAnsi"/>
          <w:b w:val="0"/>
          <w:sz w:val="24"/>
          <w:szCs w:val="24"/>
          <w:lang w:val="es-MX"/>
        </w:rPr>
        <w:t xml:space="preserve">la </w:t>
      </w:r>
      <w:r w:rsidR="00EE05FC" w:rsidRPr="00EE05FC">
        <w:rPr>
          <w:rFonts w:asciiTheme="minorHAnsi" w:hAnsiTheme="minorHAnsi" w:cstheme="minorHAnsi"/>
          <w:sz w:val="24"/>
          <w:szCs w:val="24"/>
          <w:lang w:val="es-MX"/>
        </w:rPr>
        <w:t>PRESENTACIÓN DE 2 COPIAS SIMPLES DE CONTRATOS</w:t>
      </w:r>
      <w:r w:rsidR="00A85E0A" w:rsidRPr="003E483C">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sidRPr="003E483C">
        <w:rPr>
          <w:rFonts w:asciiTheme="minorHAnsi" w:hAnsiTheme="minorHAnsi" w:cstheme="minorHAnsi"/>
          <w:b w:val="0"/>
          <w:sz w:val="24"/>
          <w:szCs w:val="24"/>
          <w:lang w:val="es-MX"/>
        </w:rPr>
        <w:t xml:space="preserve">giro </w:t>
      </w:r>
      <w:r w:rsidR="00A85E0A" w:rsidRPr="003E483C">
        <w:rPr>
          <w:rFonts w:asciiTheme="minorHAnsi" w:hAnsiTheme="minorHAnsi" w:cstheme="minorHAnsi"/>
          <w:b w:val="0"/>
          <w:sz w:val="24"/>
          <w:szCs w:val="24"/>
          <w:lang w:val="es-MX"/>
        </w:rPr>
        <w:t>que se pretende contratar en la presente licitación, lo anterior con fundamento en lo dispuesto en el último párrafo del artículo 19-BIS-2 de “La Ley”.</w:t>
      </w:r>
      <w:r w:rsidR="00A85E0A" w:rsidRPr="003E483C">
        <w:rPr>
          <w:rFonts w:asciiTheme="minorHAnsi" w:hAnsiTheme="minorHAnsi" w:cstheme="minorHAnsi"/>
          <w:sz w:val="24"/>
          <w:szCs w:val="24"/>
          <w:lang w:val="es-MX"/>
        </w:rPr>
        <w:t xml:space="preserve">      </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3E483C">
        <w:rPr>
          <w:rFonts w:asciiTheme="minorHAnsi" w:hAnsiTheme="minorHAnsi" w:cstheme="minorHAnsi"/>
          <w:b/>
          <w:sz w:val="24"/>
          <w:szCs w:val="24"/>
        </w:rPr>
        <w:t>ciones señaladas en estas bases,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b/>
          <w:sz w:val="24"/>
          <w:szCs w:val="24"/>
        </w:rPr>
      </w:pPr>
    </w:p>
    <w:p w:rsidR="002B4139" w:rsidRPr="003E483C" w:rsidRDefault="00AD1855" w:rsidP="00A2010C">
      <w:pPr>
        <w:pStyle w:val="3"/>
        <w:ind w:left="709" w:firstLine="0"/>
        <w:rPr>
          <w:rFonts w:asciiTheme="minorHAnsi" w:hAnsiTheme="minorHAnsi" w:cstheme="minorHAnsi"/>
          <w:sz w:val="24"/>
          <w:szCs w:val="24"/>
        </w:rPr>
      </w:pPr>
      <w:r w:rsidRPr="003E483C">
        <w:rPr>
          <w:rFonts w:asciiTheme="minorHAnsi" w:hAnsiTheme="minorHAnsi" w:cstheme="minorHAnsi"/>
          <w:b/>
          <w:sz w:val="24"/>
          <w:szCs w:val="24"/>
        </w:rPr>
        <w:t>G</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DECLARACION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sidR="009A0254">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 </w:t>
      </w:r>
    </w:p>
    <w:p w:rsidR="002B4139"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0B323C" w:rsidRDefault="000B323C" w:rsidP="00A2010C">
      <w:pPr>
        <w:pStyle w:val="3"/>
        <w:ind w:left="709" w:firstLine="0"/>
        <w:rPr>
          <w:rFonts w:asciiTheme="minorHAnsi" w:hAnsiTheme="minorHAnsi" w:cstheme="minorHAnsi"/>
          <w:b/>
          <w:sz w:val="24"/>
          <w:szCs w:val="24"/>
        </w:rPr>
      </w:pPr>
    </w:p>
    <w:p w:rsidR="000B323C" w:rsidRPr="0097573A" w:rsidRDefault="000B323C" w:rsidP="000B323C">
      <w:pPr>
        <w:pStyle w:val="3"/>
        <w:ind w:left="709" w:firstLine="0"/>
        <w:rPr>
          <w:rFonts w:asciiTheme="minorHAnsi" w:hAnsiTheme="minorHAnsi" w:cstheme="minorHAnsi"/>
          <w:bCs/>
          <w:sz w:val="24"/>
          <w:szCs w:val="24"/>
        </w:rPr>
      </w:pPr>
      <w:r w:rsidRPr="0097573A">
        <w:rPr>
          <w:rFonts w:asciiTheme="minorHAnsi" w:hAnsiTheme="minorHAnsi" w:cstheme="minorHAnsi"/>
          <w:b/>
          <w:sz w:val="24"/>
          <w:szCs w:val="24"/>
        </w:rPr>
        <w:t>H)</w:t>
      </w:r>
      <w:r w:rsidR="00D25D87">
        <w:rPr>
          <w:rFonts w:asciiTheme="minorHAnsi" w:hAnsiTheme="minorHAnsi" w:cstheme="minorHAnsi"/>
          <w:b/>
          <w:sz w:val="24"/>
          <w:szCs w:val="24"/>
        </w:rPr>
        <w:t>.-</w:t>
      </w:r>
      <w:r w:rsidRPr="0097573A">
        <w:rPr>
          <w:rFonts w:asciiTheme="minorHAnsi" w:hAnsiTheme="minorHAnsi" w:cstheme="minorHAnsi"/>
          <w:b/>
          <w:sz w:val="24"/>
          <w:szCs w:val="24"/>
        </w:rPr>
        <w:t xml:space="preserve"> </w:t>
      </w:r>
      <w:r w:rsidRPr="0097573A">
        <w:rPr>
          <w:rFonts w:asciiTheme="minorHAnsi" w:hAnsiTheme="minorHAnsi" w:cstheme="minorHAnsi"/>
          <w:b/>
          <w:bCs/>
          <w:sz w:val="24"/>
        </w:rPr>
        <w:t xml:space="preserve">CATÁLOGOS emitidos por el fabricante de la marca propuesta por el licitante o FICHAS TÉCNICAS DE LOS BIENES </w:t>
      </w:r>
      <w:r w:rsidRPr="0097573A">
        <w:rPr>
          <w:rFonts w:asciiTheme="minorHAnsi" w:hAnsiTheme="minorHAnsi" w:cstheme="minorHAnsi"/>
          <w:bCs/>
          <w:sz w:val="24"/>
          <w:szCs w:val="24"/>
        </w:rPr>
        <w:t>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w:t>
      </w:r>
      <w:r w:rsidR="0019497A">
        <w:rPr>
          <w:rFonts w:asciiTheme="minorHAnsi" w:hAnsiTheme="minorHAnsi" w:cstheme="minorHAnsi"/>
          <w:bCs/>
          <w:sz w:val="24"/>
          <w:szCs w:val="24"/>
        </w:rPr>
        <w:t>tificando claramente en ellos el paquete,</w:t>
      </w:r>
      <w:r w:rsidRPr="0097573A">
        <w:rPr>
          <w:rFonts w:asciiTheme="minorHAnsi" w:hAnsiTheme="minorHAnsi" w:cstheme="minorHAnsi"/>
          <w:bCs/>
          <w:sz w:val="24"/>
          <w:szCs w:val="24"/>
        </w:rPr>
        <w:t xml:space="preserve"> partida</w:t>
      </w:r>
      <w:r w:rsidR="00A573C4" w:rsidRPr="0097573A">
        <w:rPr>
          <w:rFonts w:asciiTheme="minorHAnsi" w:hAnsiTheme="minorHAnsi" w:cstheme="minorHAnsi"/>
          <w:bCs/>
          <w:sz w:val="24"/>
          <w:szCs w:val="24"/>
        </w:rPr>
        <w:t xml:space="preserve"> </w:t>
      </w:r>
      <w:r w:rsidRPr="0097573A">
        <w:rPr>
          <w:rFonts w:asciiTheme="minorHAnsi" w:hAnsiTheme="minorHAnsi" w:cstheme="minorHAnsi"/>
          <w:bCs/>
          <w:sz w:val="24"/>
          <w:szCs w:val="24"/>
        </w:rPr>
        <w:t xml:space="preserve">marca y los modelos propuestos, sus especificaciones y características, mismas que deberán concordar con todas las indicadas en el </w:t>
      </w:r>
      <w:r w:rsidRPr="0097573A">
        <w:rPr>
          <w:rFonts w:asciiTheme="minorHAnsi" w:hAnsiTheme="minorHAnsi" w:cstheme="minorHAnsi"/>
          <w:b/>
          <w:bCs/>
          <w:sz w:val="24"/>
          <w:szCs w:val="24"/>
        </w:rPr>
        <w:t xml:space="preserve">ANEXO TÉCNICO </w:t>
      </w:r>
      <w:r w:rsidRPr="0097573A">
        <w:rPr>
          <w:rFonts w:asciiTheme="minorHAnsi" w:hAnsiTheme="minorHAnsi" w:cstheme="minorHAnsi"/>
          <w:bCs/>
          <w:sz w:val="24"/>
          <w:szCs w:val="24"/>
        </w:rPr>
        <w:t xml:space="preserve">referido en el numeral 4 de las presentes bases y con las ofertadas en la propuesta técnica presentada; pudiendo ser exhibidos en copias fotostáticas o por medio de documentación obtenida de Internet, </w:t>
      </w:r>
      <w:r w:rsidRPr="0097573A">
        <w:rPr>
          <w:rFonts w:asciiTheme="minorHAnsi" w:hAnsiTheme="minorHAnsi" w:cstheme="minorHAnsi"/>
          <w:b/>
          <w:sz w:val="24"/>
          <w:szCs w:val="24"/>
          <w:u w:val="single"/>
        </w:rPr>
        <w:t>debidamente relacionados con el número de</w:t>
      </w:r>
      <w:r w:rsidR="0019497A">
        <w:rPr>
          <w:rFonts w:asciiTheme="minorHAnsi" w:hAnsiTheme="minorHAnsi" w:cstheme="minorHAnsi"/>
          <w:b/>
          <w:sz w:val="24"/>
          <w:szCs w:val="24"/>
          <w:u w:val="single"/>
        </w:rPr>
        <w:t>l PAQUETE y de</w:t>
      </w:r>
      <w:r w:rsidRPr="0097573A">
        <w:rPr>
          <w:rFonts w:asciiTheme="minorHAnsi" w:hAnsiTheme="minorHAnsi" w:cstheme="minorHAnsi"/>
          <w:b/>
          <w:sz w:val="24"/>
          <w:szCs w:val="24"/>
          <w:u w:val="single"/>
        </w:rPr>
        <w:t xml:space="preserve"> la PARTIDA que corresponda de acuerdo a la identificación del modelo que se indique en la propuesta técnica y firmados por el licitante o su representante legal</w:t>
      </w:r>
      <w:r w:rsidRPr="0097573A">
        <w:rPr>
          <w:rFonts w:asciiTheme="minorHAnsi" w:hAnsiTheme="minorHAnsi" w:cstheme="minorHAnsi"/>
          <w:sz w:val="24"/>
          <w:szCs w:val="24"/>
        </w:rPr>
        <w:t>.</w:t>
      </w:r>
    </w:p>
    <w:p w:rsidR="000B323C" w:rsidRPr="0097573A" w:rsidRDefault="000B323C" w:rsidP="000B323C">
      <w:pPr>
        <w:pStyle w:val="3"/>
        <w:ind w:left="709" w:firstLine="0"/>
        <w:rPr>
          <w:rFonts w:asciiTheme="minorHAnsi" w:hAnsiTheme="minorHAnsi" w:cstheme="minorHAnsi"/>
          <w:bCs/>
          <w:sz w:val="24"/>
          <w:szCs w:val="24"/>
        </w:rPr>
      </w:pPr>
      <w:r w:rsidRPr="0097573A">
        <w:rPr>
          <w:rFonts w:asciiTheme="minorHAnsi" w:hAnsiTheme="minorHAnsi" w:cstheme="minorHAnsi"/>
          <w:bCs/>
          <w:sz w:val="24"/>
          <w:szCs w:val="24"/>
        </w:rPr>
        <w:t>En caso de existir discrepancias entre</w:t>
      </w:r>
      <w:r w:rsidR="001A6F09">
        <w:rPr>
          <w:rFonts w:asciiTheme="minorHAnsi" w:hAnsiTheme="minorHAnsi" w:cstheme="minorHAnsi"/>
          <w:bCs/>
          <w:sz w:val="24"/>
          <w:szCs w:val="24"/>
        </w:rPr>
        <w:t xml:space="preserve"> la propuesta técnica detallada y</w:t>
      </w:r>
      <w:r w:rsidRPr="0097573A">
        <w:rPr>
          <w:rFonts w:asciiTheme="minorHAnsi" w:hAnsiTheme="minorHAnsi" w:cstheme="minorHAnsi"/>
          <w:bCs/>
          <w:sz w:val="24"/>
          <w:szCs w:val="24"/>
        </w:rPr>
        <w:t xml:space="preserve"> el </w:t>
      </w:r>
      <w:r w:rsidR="001A6F09" w:rsidRPr="0097573A">
        <w:rPr>
          <w:rFonts w:asciiTheme="minorHAnsi" w:hAnsiTheme="minorHAnsi" w:cstheme="minorHAnsi"/>
          <w:bCs/>
          <w:sz w:val="24"/>
          <w:szCs w:val="24"/>
        </w:rPr>
        <w:t>catálogo</w:t>
      </w:r>
      <w:r w:rsidRPr="0097573A">
        <w:rPr>
          <w:rFonts w:asciiTheme="minorHAnsi" w:hAnsiTheme="minorHAnsi" w:cstheme="minorHAnsi"/>
          <w:bCs/>
          <w:sz w:val="24"/>
          <w:szCs w:val="24"/>
        </w:rPr>
        <w:t xml:space="preserve"> </w:t>
      </w:r>
      <w:r w:rsidR="001A6F09">
        <w:rPr>
          <w:rFonts w:asciiTheme="minorHAnsi" w:hAnsiTheme="minorHAnsi" w:cstheme="minorHAnsi"/>
          <w:bCs/>
          <w:sz w:val="24"/>
          <w:szCs w:val="24"/>
        </w:rPr>
        <w:t xml:space="preserve">de bienes </w:t>
      </w:r>
      <w:r w:rsidRPr="0097573A">
        <w:rPr>
          <w:rFonts w:asciiTheme="minorHAnsi" w:hAnsiTheme="minorHAnsi" w:cstheme="minorHAnsi"/>
          <w:bCs/>
          <w:sz w:val="24"/>
          <w:szCs w:val="24"/>
        </w:rPr>
        <w:t>se considerará que la proposición no cumple con las especificaciones técnicas, por lo que será desechada.</w:t>
      </w:r>
    </w:p>
    <w:p w:rsidR="000B323C" w:rsidRPr="00AB1E62" w:rsidRDefault="000B323C" w:rsidP="000B323C">
      <w:pPr>
        <w:pStyle w:val="3"/>
        <w:ind w:left="709" w:firstLine="0"/>
        <w:rPr>
          <w:rFonts w:asciiTheme="minorHAnsi" w:hAnsiTheme="minorHAnsi" w:cstheme="minorHAnsi"/>
          <w:bCs/>
          <w:sz w:val="24"/>
          <w:szCs w:val="24"/>
          <w:highlight w:val="yellow"/>
        </w:rPr>
      </w:pPr>
    </w:p>
    <w:p w:rsidR="000B323C" w:rsidRPr="0097573A" w:rsidRDefault="000B323C" w:rsidP="000B323C">
      <w:pPr>
        <w:pStyle w:val="3"/>
        <w:ind w:left="709" w:firstLine="0"/>
        <w:rPr>
          <w:rFonts w:asciiTheme="minorHAnsi" w:hAnsiTheme="minorHAnsi" w:cstheme="minorHAnsi"/>
          <w:bCs/>
          <w:sz w:val="24"/>
          <w:szCs w:val="24"/>
          <w:lang w:val="es-MX"/>
        </w:rPr>
      </w:pPr>
      <w:r w:rsidRPr="0097573A">
        <w:rPr>
          <w:rFonts w:asciiTheme="minorHAnsi" w:hAnsiTheme="minorHAnsi" w:cstheme="minorHAnsi"/>
          <w:bCs/>
          <w:sz w:val="24"/>
          <w:szCs w:val="24"/>
          <w:lang w:val="es-MX"/>
        </w:rPr>
        <w:t xml:space="preserve">Los catálogos, folletos o fichas técnicas del fabricante para cada una de las partidas </w:t>
      </w:r>
      <w:r w:rsidR="0091008C">
        <w:rPr>
          <w:rFonts w:asciiTheme="minorHAnsi" w:hAnsiTheme="minorHAnsi" w:cstheme="minorHAnsi"/>
          <w:bCs/>
          <w:sz w:val="24"/>
          <w:szCs w:val="24"/>
          <w:lang w:val="es-MX"/>
        </w:rPr>
        <w:t>que integran cada uno de los paquetes ofertado</w:t>
      </w:r>
      <w:r w:rsidRPr="0097573A">
        <w:rPr>
          <w:rFonts w:asciiTheme="minorHAnsi" w:hAnsiTheme="minorHAnsi" w:cstheme="minorHAnsi"/>
          <w:bCs/>
          <w:sz w:val="24"/>
          <w:szCs w:val="24"/>
          <w:lang w:val="es-MX"/>
        </w:rPr>
        <w:t xml:space="preserve">s, DEBERÁN TENER UN BUEN TAMAÑO, EN DONDE SE APRECIE </w:t>
      </w:r>
      <w:r w:rsidRPr="0097573A">
        <w:rPr>
          <w:rFonts w:asciiTheme="minorHAnsi" w:hAnsiTheme="minorHAnsi" w:cstheme="minorHAnsi"/>
          <w:bCs/>
          <w:sz w:val="24"/>
          <w:szCs w:val="24"/>
          <w:lang w:val="es-MX"/>
        </w:rPr>
        <w:lastRenderedPageBreak/>
        <w:t>COMPLETAMENTE LA DESCRIPCIÓN, PRESENTACIÓN, MARCA Y MODELO</w:t>
      </w:r>
      <w:r w:rsidR="00BA6796">
        <w:rPr>
          <w:rFonts w:asciiTheme="minorHAnsi" w:hAnsiTheme="minorHAnsi" w:cstheme="minorHAnsi"/>
          <w:bCs/>
          <w:sz w:val="24"/>
          <w:szCs w:val="24"/>
          <w:lang w:val="es-MX"/>
        </w:rPr>
        <w:t xml:space="preserve"> DEL BIEN OFERTADO</w:t>
      </w:r>
      <w:r w:rsidRPr="0097573A">
        <w:rPr>
          <w:rFonts w:asciiTheme="minorHAnsi" w:hAnsiTheme="minorHAnsi" w:cstheme="minorHAnsi"/>
          <w:bCs/>
          <w:sz w:val="24"/>
          <w:szCs w:val="24"/>
          <w:lang w:val="es-MX"/>
        </w:rPr>
        <w:t>, lo anterior para evaluar que los bienes ofertados por los licitantes cumplan con las características exigidas; en el entendido de que estos no contendrán importes o costos de dichos bienes.</w:t>
      </w:r>
    </w:p>
    <w:p w:rsidR="000B323C" w:rsidRPr="00BA6796" w:rsidRDefault="000B323C" w:rsidP="000B323C">
      <w:pPr>
        <w:pStyle w:val="3"/>
        <w:ind w:left="709" w:firstLine="0"/>
        <w:rPr>
          <w:rFonts w:asciiTheme="minorHAnsi" w:hAnsiTheme="minorHAnsi" w:cstheme="minorHAnsi"/>
          <w:bCs/>
          <w:sz w:val="24"/>
          <w:szCs w:val="24"/>
          <w:lang w:val="es-MX"/>
        </w:rPr>
      </w:pPr>
    </w:p>
    <w:p w:rsidR="000B323C" w:rsidRDefault="000B323C" w:rsidP="000B323C">
      <w:pPr>
        <w:pStyle w:val="2"/>
        <w:tabs>
          <w:tab w:val="num" w:pos="1440"/>
        </w:tabs>
        <w:ind w:left="709" w:right="40"/>
        <w:rPr>
          <w:rFonts w:asciiTheme="minorHAnsi" w:hAnsiTheme="minorHAnsi" w:cstheme="minorHAnsi"/>
          <w:color w:val="000000"/>
          <w:sz w:val="24"/>
          <w:szCs w:val="24"/>
        </w:rPr>
      </w:pPr>
      <w:r w:rsidRPr="0097573A">
        <w:rPr>
          <w:rFonts w:asciiTheme="minorHAnsi" w:hAnsiTheme="minorHAnsi" w:cstheme="minorHAnsi"/>
          <w:color w:val="000000"/>
          <w:sz w:val="24"/>
          <w:szCs w:val="24"/>
        </w:rPr>
        <w:t xml:space="preserve">Así mismo el no presentar el catalogo o ficha técnica de alguna de las partidas </w:t>
      </w:r>
      <w:r w:rsidR="0091008C">
        <w:rPr>
          <w:rFonts w:asciiTheme="minorHAnsi" w:hAnsiTheme="minorHAnsi" w:cstheme="minorHAnsi"/>
          <w:color w:val="000000"/>
          <w:sz w:val="24"/>
          <w:szCs w:val="24"/>
        </w:rPr>
        <w:t xml:space="preserve">que integran el paquete </w:t>
      </w:r>
      <w:r w:rsidRPr="0097573A">
        <w:rPr>
          <w:rFonts w:asciiTheme="minorHAnsi" w:hAnsiTheme="minorHAnsi" w:cstheme="minorHAnsi"/>
          <w:color w:val="000000"/>
          <w:sz w:val="24"/>
          <w:szCs w:val="24"/>
        </w:rPr>
        <w:t xml:space="preserve">en que participa será causal para desechar su propuesta. </w:t>
      </w:r>
    </w:p>
    <w:p w:rsidR="004E5223" w:rsidRDefault="004E5223" w:rsidP="004E5223">
      <w:pPr>
        <w:pStyle w:val="2"/>
        <w:tabs>
          <w:tab w:val="num" w:pos="1440"/>
        </w:tabs>
        <w:ind w:left="0" w:right="40"/>
        <w:rPr>
          <w:rFonts w:asciiTheme="minorHAnsi" w:hAnsiTheme="minorHAnsi" w:cstheme="minorHAnsi"/>
          <w:color w:val="000000"/>
          <w:sz w:val="24"/>
          <w:szCs w:val="24"/>
        </w:rPr>
      </w:pPr>
    </w:p>
    <w:p w:rsidR="004E5223" w:rsidRPr="004E5223" w:rsidRDefault="00D25D87" w:rsidP="004E5223">
      <w:pPr>
        <w:pStyle w:val="Prrafodelista"/>
        <w:numPr>
          <w:ilvl w:val="2"/>
          <w:numId w:val="5"/>
        </w:numPr>
        <w:tabs>
          <w:tab w:val="left" w:pos="851"/>
          <w:tab w:val="left" w:pos="900"/>
        </w:tabs>
        <w:ind w:left="720" w:right="27" w:firstLine="0"/>
        <w:jc w:val="both"/>
        <w:rPr>
          <w:rFonts w:ascii="Calibri" w:hAnsi="Calibri" w:cs="Arial"/>
          <w:sz w:val="24"/>
        </w:rPr>
      </w:pPr>
      <w:r>
        <w:rPr>
          <w:rFonts w:ascii="Calibri" w:hAnsi="Calibri"/>
          <w:b/>
          <w:sz w:val="24"/>
          <w:szCs w:val="24"/>
        </w:rPr>
        <w:t xml:space="preserve">.- </w:t>
      </w:r>
      <w:r w:rsidR="00FF0993" w:rsidRPr="004E5223">
        <w:rPr>
          <w:rFonts w:ascii="Calibri" w:hAnsi="Calibri"/>
          <w:b/>
          <w:sz w:val="24"/>
          <w:szCs w:val="24"/>
        </w:rPr>
        <w:t xml:space="preserve">CARTA ORIGINAL </w:t>
      </w:r>
      <w:r w:rsidR="005D1B51">
        <w:rPr>
          <w:rFonts w:ascii="Calibri" w:hAnsi="Calibri"/>
          <w:sz w:val="24"/>
          <w:szCs w:val="24"/>
        </w:rPr>
        <w:t xml:space="preserve">del fabricante </w:t>
      </w:r>
      <w:r w:rsidR="004E5223" w:rsidRPr="005D1B51">
        <w:rPr>
          <w:rFonts w:ascii="Calibri" w:hAnsi="Calibri"/>
          <w:sz w:val="24"/>
          <w:szCs w:val="24"/>
        </w:rPr>
        <w:t>de los bienes ofertados,</w:t>
      </w:r>
      <w:r w:rsidR="004E5223" w:rsidRPr="004E5223">
        <w:rPr>
          <w:rFonts w:ascii="Calibri" w:hAnsi="Calibri"/>
          <w:b/>
          <w:sz w:val="24"/>
          <w:szCs w:val="24"/>
        </w:rPr>
        <w:t xml:space="preserve"> </w:t>
      </w:r>
      <w:r w:rsidR="004E5223" w:rsidRPr="004E5223">
        <w:rPr>
          <w:rFonts w:ascii="Calibri" w:hAnsi="Calibri"/>
          <w:sz w:val="24"/>
          <w:szCs w:val="24"/>
        </w:rPr>
        <w:t xml:space="preserve">la cual deberá </w:t>
      </w:r>
      <w:r w:rsidR="005D1B51">
        <w:rPr>
          <w:rFonts w:ascii="Calibri" w:hAnsi="Calibri"/>
          <w:sz w:val="24"/>
          <w:szCs w:val="24"/>
        </w:rPr>
        <w:t xml:space="preserve">estar dirigida a la Convocante, donde certifique al licitante participante como distribuidor autorizado, avalando la garantía, calidad y originalidad de los productos ofertados. En este documento se </w:t>
      </w:r>
      <w:r w:rsidR="009B06AF">
        <w:rPr>
          <w:rFonts w:ascii="Calibri" w:hAnsi="Calibri"/>
          <w:sz w:val="24"/>
          <w:szCs w:val="24"/>
        </w:rPr>
        <w:t>deberá</w:t>
      </w:r>
      <w:r w:rsidR="005D1B51">
        <w:rPr>
          <w:rFonts w:ascii="Calibri" w:hAnsi="Calibri"/>
          <w:sz w:val="24"/>
          <w:szCs w:val="24"/>
        </w:rPr>
        <w:t xml:space="preserve"> de señalar las marcas y modelos propuestos </w:t>
      </w:r>
      <w:r w:rsidR="009B06AF">
        <w:rPr>
          <w:rFonts w:ascii="Calibri" w:hAnsi="Calibri"/>
          <w:sz w:val="24"/>
          <w:szCs w:val="24"/>
        </w:rPr>
        <w:t xml:space="preserve">y deberá de tener fecha de emisión posterior a la de la Convocatoria correspondiente </w:t>
      </w:r>
      <w:r w:rsidR="004E5223" w:rsidRPr="004E5223">
        <w:rPr>
          <w:rFonts w:ascii="Calibri" w:hAnsi="Calibri"/>
          <w:sz w:val="24"/>
          <w:szCs w:val="24"/>
        </w:rPr>
        <w:t>al presente procedimiento, y deberá contener los datos del representante que la firma, puesto, correo el</w:t>
      </w:r>
      <w:r w:rsidR="009B06AF">
        <w:rPr>
          <w:rFonts w:ascii="Calibri" w:hAnsi="Calibri"/>
          <w:sz w:val="24"/>
          <w:szCs w:val="24"/>
        </w:rPr>
        <w:t>ectrónico, domicilio y teléfono.</w:t>
      </w:r>
    </w:p>
    <w:p w:rsidR="004E5223" w:rsidRPr="00385381" w:rsidRDefault="004E5223" w:rsidP="004E5223">
      <w:pPr>
        <w:rPr>
          <w:rFonts w:ascii="Calibri" w:hAnsi="Calibri"/>
          <w:b/>
          <w:sz w:val="24"/>
          <w:szCs w:val="24"/>
        </w:rPr>
      </w:pPr>
    </w:p>
    <w:p w:rsidR="004E5223" w:rsidRDefault="004E5223" w:rsidP="004E5223">
      <w:pPr>
        <w:pStyle w:val="4"/>
        <w:tabs>
          <w:tab w:val="left" w:pos="540"/>
          <w:tab w:val="left" w:pos="990"/>
          <w:tab w:val="left" w:pos="2085"/>
        </w:tabs>
        <w:ind w:left="720" w:right="90" w:firstLine="0"/>
        <w:jc w:val="both"/>
        <w:rPr>
          <w:rFonts w:ascii="Calibri" w:hAnsi="Calibri"/>
          <w:sz w:val="24"/>
          <w:szCs w:val="24"/>
        </w:rPr>
      </w:pPr>
      <w:r w:rsidRPr="008A220A">
        <w:rPr>
          <w:rFonts w:ascii="Calibri" w:hAnsi="Calibri"/>
          <w:b w:val="0"/>
          <w:sz w:val="24"/>
          <w:szCs w:val="24"/>
        </w:rPr>
        <w:t>La Convocante se reserva el derecho de verificar los documentos presentados, con el propósito de confirmar la veracidad de la información contenida en estos, en el entendido de que si estos documentos no son expedidos conforme a lo requerido o no se presenta alguno de estos, será ca</w:t>
      </w:r>
      <w:r>
        <w:rPr>
          <w:rFonts w:ascii="Calibri" w:hAnsi="Calibri"/>
          <w:b w:val="0"/>
          <w:sz w:val="24"/>
          <w:szCs w:val="24"/>
        </w:rPr>
        <w:t xml:space="preserve">usa para </w:t>
      </w:r>
      <w:r w:rsidRPr="006D7F62">
        <w:rPr>
          <w:rFonts w:ascii="Calibri" w:hAnsi="Calibri"/>
          <w:sz w:val="24"/>
          <w:szCs w:val="24"/>
        </w:rPr>
        <w:t>desechar su propuesta.</w:t>
      </w:r>
    </w:p>
    <w:p w:rsidR="00D25D87" w:rsidRPr="001855FC" w:rsidRDefault="00D25D87" w:rsidP="00D25D87">
      <w:pPr>
        <w:pStyle w:val="3"/>
        <w:ind w:left="0" w:firstLine="0"/>
        <w:rPr>
          <w:rFonts w:ascii="Calibri" w:hAnsi="Calibri"/>
          <w:sz w:val="24"/>
        </w:rPr>
      </w:pPr>
    </w:p>
    <w:p w:rsidR="00D25D87" w:rsidRDefault="00D25D87" w:rsidP="00D25D87">
      <w:pPr>
        <w:pStyle w:val="Prrafodelista"/>
        <w:numPr>
          <w:ilvl w:val="3"/>
          <w:numId w:val="5"/>
        </w:numPr>
        <w:tabs>
          <w:tab w:val="left" w:pos="709"/>
          <w:tab w:val="left" w:pos="900"/>
        </w:tabs>
        <w:ind w:left="720" w:right="90" w:firstLine="0"/>
        <w:jc w:val="both"/>
        <w:rPr>
          <w:rFonts w:ascii="Calibri" w:hAnsi="Calibri" w:cs="Arial"/>
          <w:sz w:val="24"/>
        </w:rPr>
      </w:pPr>
      <w:r>
        <w:rPr>
          <w:rFonts w:ascii="Calibri" w:hAnsi="Calibri" w:cs="Arial"/>
          <w:b/>
          <w:sz w:val="24"/>
        </w:rPr>
        <w:t xml:space="preserve">.- </w:t>
      </w:r>
      <w:r w:rsidR="00FF0993" w:rsidRPr="00D25D87">
        <w:rPr>
          <w:rFonts w:ascii="Calibri" w:hAnsi="Calibri" w:cs="Arial"/>
          <w:b/>
          <w:sz w:val="24"/>
        </w:rPr>
        <w:t xml:space="preserve">MUESTRA FÍSICA </w:t>
      </w:r>
      <w:r w:rsidRPr="00D25D87">
        <w:rPr>
          <w:rFonts w:ascii="Calibri" w:hAnsi="Calibri" w:cs="Arial"/>
          <w:b/>
          <w:sz w:val="24"/>
        </w:rPr>
        <w:t>de los bienes a suministrar, consistente en</w:t>
      </w:r>
      <w:r w:rsidRPr="00D25D87">
        <w:rPr>
          <w:rFonts w:ascii="Calibri" w:hAnsi="Calibri" w:cs="Arial"/>
          <w:sz w:val="24"/>
        </w:rPr>
        <w:t xml:space="preserve">: </w:t>
      </w:r>
      <w:r w:rsidRPr="00D25D87">
        <w:rPr>
          <w:rFonts w:ascii="Calibri" w:hAnsi="Calibri" w:cs="Arial"/>
          <w:b/>
          <w:sz w:val="24"/>
        </w:rPr>
        <w:t>Una muestra de cada una de las partidas que integran el Paquete en que participa,</w:t>
      </w:r>
      <w:r w:rsidRPr="00D25D87">
        <w:rPr>
          <w:rFonts w:ascii="Calibri" w:hAnsi="Calibri"/>
          <w:sz w:val="24"/>
          <w:szCs w:val="24"/>
        </w:rPr>
        <w:t xml:space="preserve"> así mismo deberá presentar una muestra del </w:t>
      </w:r>
      <w:r w:rsidRPr="00D25D87">
        <w:rPr>
          <w:rFonts w:ascii="Calibri" w:hAnsi="Calibri"/>
          <w:b/>
          <w:sz w:val="24"/>
          <w:szCs w:val="24"/>
        </w:rPr>
        <w:t>sector (parche),</w:t>
      </w:r>
      <w:r w:rsidRPr="00D25D87">
        <w:rPr>
          <w:rFonts w:ascii="Calibri" w:hAnsi="Calibri"/>
          <w:sz w:val="24"/>
          <w:szCs w:val="24"/>
        </w:rPr>
        <w:t xml:space="preserve"> y del </w:t>
      </w:r>
      <w:r w:rsidRPr="00D25D87">
        <w:rPr>
          <w:rFonts w:ascii="Calibri" w:hAnsi="Calibri"/>
          <w:b/>
          <w:sz w:val="24"/>
          <w:szCs w:val="24"/>
        </w:rPr>
        <w:t>bordado solicitado</w:t>
      </w:r>
      <w:r w:rsidRPr="00D25D87">
        <w:rPr>
          <w:rFonts w:ascii="Calibri" w:hAnsi="Calibri"/>
          <w:sz w:val="24"/>
          <w:szCs w:val="24"/>
        </w:rPr>
        <w:t xml:space="preserve">, ya sea en una muestra física o en un </w:t>
      </w:r>
      <w:r w:rsidRPr="00D25D87">
        <w:rPr>
          <w:rFonts w:ascii="Calibri" w:hAnsi="Calibri"/>
          <w:b/>
          <w:sz w:val="24"/>
          <w:szCs w:val="24"/>
          <w:u w:val="single"/>
        </w:rPr>
        <w:t>pedazo de tela de</w:t>
      </w:r>
      <w:r w:rsidRPr="00D25D87">
        <w:rPr>
          <w:rFonts w:ascii="Calibri" w:hAnsi="Calibri"/>
          <w:sz w:val="24"/>
          <w:szCs w:val="24"/>
        </w:rPr>
        <w:t xml:space="preserve"> </w:t>
      </w:r>
      <w:r w:rsidRPr="00D25D87">
        <w:rPr>
          <w:rFonts w:ascii="Calibri" w:hAnsi="Calibri"/>
          <w:b/>
          <w:sz w:val="24"/>
          <w:szCs w:val="24"/>
          <w:u w:val="single"/>
        </w:rPr>
        <w:t>color similar</w:t>
      </w:r>
      <w:r w:rsidRPr="00D25D87">
        <w:rPr>
          <w:rFonts w:ascii="Calibri" w:hAnsi="Calibri"/>
          <w:sz w:val="24"/>
          <w:szCs w:val="24"/>
        </w:rPr>
        <w:t>.</w:t>
      </w:r>
      <w:r w:rsidRPr="00D25D87">
        <w:rPr>
          <w:rFonts w:ascii="Calibri" w:hAnsi="Calibri" w:cs="Arial"/>
          <w:sz w:val="24"/>
        </w:rPr>
        <w:t xml:space="preserve"> Las muestras físicas presentadas deberán coincidir con las características de los bienes establecidas en su propuesta técnica detallada; en caso de existir discrepancias entre la propuesta técnica detallada y la muestra física presentada, se considerará que su propuesta no cumple con las especificaciones técnicas, por lo que su propuesta será </w:t>
      </w:r>
      <w:r w:rsidRPr="00D25D87">
        <w:rPr>
          <w:rFonts w:ascii="Calibri" w:hAnsi="Calibri" w:cs="Arial"/>
          <w:b/>
          <w:sz w:val="24"/>
        </w:rPr>
        <w:t>desechada</w:t>
      </w:r>
      <w:r w:rsidRPr="00D25D87">
        <w:rPr>
          <w:rFonts w:ascii="Calibri" w:hAnsi="Calibri" w:cs="Arial"/>
          <w:sz w:val="24"/>
        </w:rPr>
        <w:t xml:space="preserve">. Así mismo el no presentar muestra física de alguna de las partidas que integran el Paquete en que participa, de los sectores o de los bordados será motivo de </w:t>
      </w:r>
      <w:r w:rsidRPr="00D25D87">
        <w:rPr>
          <w:rFonts w:ascii="Calibri" w:hAnsi="Calibri" w:cs="Arial"/>
          <w:b/>
          <w:sz w:val="24"/>
        </w:rPr>
        <w:t>desechamiento</w:t>
      </w:r>
      <w:r w:rsidRPr="00D25D87">
        <w:rPr>
          <w:rFonts w:ascii="Calibri" w:hAnsi="Calibri" w:cs="Arial"/>
          <w:sz w:val="24"/>
        </w:rPr>
        <w:t>.</w:t>
      </w:r>
    </w:p>
    <w:p w:rsidR="00FF0993" w:rsidRDefault="00FF0993" w:rsidP="00FF0993">
      <w:pPr>
        <w:pStyle w:val="Prrafodelista"/>
        <w:tabs>
          <w:tab w:val="left" w:pos="709"/>
          <w:tab w:val="left" w:pos="900"/>
        </w:tabs>
        <w:ind w:left="1440" w:right="90"/>
        <w:jc w:val="both"/>
        <w:rPr>
          <w:rFonts w:ascii="Calibri" w:hAnsi="Calibri" w:cs="Arial"/>
          <w:sz w:val="24"/>
        </w:rPr>
      </w:pPr>
    </w:p>
    <w:p w:rsidR="005A03BE" w:rsidRDefault="00FF0993" w:rsidP="00FF0993">
      <w:pPr>
        <w:pStyle w:val="Prrafodelista"/>
        <w:tabs>
          <w:tab w:val="left" w:pos="709"/>
          <w:tab w:val="left" w:pos="900"/>
        </w:tabs>
        <w:ind w:left="720" w:right="90"/>
        <w:jc w:val="both"/>
        <w:rPr>
          <w:rFonts w:ascii="Calibri" w:hAnsi="Calibri" w:cs="Arial"/>
          <w:sz w:val="24"/>
        </w:rPr>
      </w:pPr>
      <w:r w:rsidRPr="00FF0993">
        <w:rPr>
          <w:rFonts w:ascii="Calibri" w:hAnsi="Calibri" w:cs="Arial"/>
          <w:b/>
          <w:sz w:val="24"/>
        </w:rPr>
        <w:t xml:space="preserve">K).- </w:t>
      </w:r>
      <w:r>
        <w:rPr>
          <w:rFonts w:ascii="Calibri" w:hAnsi="Calibri" w:cs="Arial"/>
          <w:b/>
          <w:sz w:val="24"/>
        </w:rPr>
        <w:t xml:space="preserve">MANIFIESTO </w:t>
      </w:r>
      <w:r w:rsidRPr="00FF0993">
        <w:rPr>
          <w:rFonts w:ascii="Calibri" w:hAnsi="Calibri" w:cs="Arial"/>
          <w:sz w:val="24"/>
        </w:rPr>
        <w:t>en</w:t>
      </w:r>
      <w:r>
        <w:rPr>
          <w:rFonts w:ascii="Calibri" w:hAnsi="Calibri" w:cs="Arial"/>
          <w:sz w:val="24"/>
        </w:rPr>
        <w:t xml:space="preserve"> el que el licitante se compromete en caso de resultar adjudicado con el fallo a presentar </w:t>
      </w:r>
      <w:r w:rsidR="005A03BE">
        <w:rPr>
          <w:rFonts w:ascii="Calibri" w:hAnsi="Calibri" w:cs="Arial"/>
          <w:sz w:val="24"/>
        </w:rPr>
        <w:t xml:space="preserve">dentro de los 20 días naturales posteriores a la emisión del fallo </w:t>
      </w:r>
      <w:r>
        <w:rPr>
          <w:rFonts w:ascii="Calibri" w:hAnsi="Calibri" w:cs="Arial"/>
          <w:sz w:val="24"/>
        </w:rPr>
        <w:t>certificados emitidos por un laboratorio autorizado</w:t>
      </w:r>
      <w:r w:rsidR="0002500E">
        <w:rPr>
          <w:rFonts w:ascii="Calibri" w:hAnsi="Calibri" w:cs="Arial"/>
          <w:sz w:val="24"/>
        </w:rPr>
        <w:t>, firmados y sellados por el fabricante de los bienes</w:t>
      </w:r>
      <w:r w:rsidR="005A03BE">
        <w:rPr>
          <w:rFonts w:ascii="Calibri" w:hAnsi="Calibri" w:cs="Arial"/>
          <w:sz w:val="24"/>
        </w:rPr>
        <w:t>, donde se certifique y mencione lo siguiente:</w:t>
      </w:r>
    </w:p>
    <w:p w:rsidR="005A03BE" w:rsidRDefault="005A03BE" w:rsidP="00FF0993">
      <w:pPr>
        <w:pStyle w:val="Prrafodelista"/>
        <w:tabs>
          <w:tab w:val="left" w:pos="709"/>
          <w:tab w:val="left" w:pos="900"/>
        </w:tabs>
        <w:ind w:left="720" w:right="90"/>
        <w:jc w:val="both"/>
        <w:rPr>
          <w:rFonts w:ascii="Calibri" w:hAnsi="Calibri" w:cs="Arial"/>
          <w:sz w:val="24"/>
        </w:rPr>
      </w:pPr>
    </w:p>
    <w:p w:rsidR="005A03BE" w:rsidRPr="0002500E" w:rsidRDefault="005A03BE" w:rsidP="00FF0993">
      <w:pPr>
        <w:pStyle w:val="Prrafodelista"/>
        <w:tabs>
          <w:tab w:val="left" w:pos="709"/>
          <w:tab w:val="left" w:pos="900"/>
        </w:tabs>
        <w:ind w:left="720" w:right="90"/>
        <w:jc w:val="both"/>
        <w:rPr>
          <w:rFonts w:ascii="Calibri" w:hAnsi="Calibri" w:cs="Arial"/>
          <w:b/>
          <w:sz w:val="24"/>
        </w:rPr>
      </w:pPr>
      <w:r w:rsidRPr="0002500E">
        <w:rPr>
          <w:rFonts w:ascii="Calibri" w:hAnsi="Calibri" w:cs="Arial"/>
          <w:b/>
          <w:sz w:val="24"/>
        </w:rPr>
        <w:t>PAQUETE UNO, PARTIDA 1</w:t>
      </w:r>
      <w:r w:rsidR="0002500E" w:rsidRPr="0002500E">
        <w:rPr>
          <w:rFonts w:ascii="Calibri" w:hAnsi="Calibri" w:cs="Arial"/>
          <w:b/>
          <w:sz w:val="24"/>
        </w:rPr>
        <w:t xml:space="preserve"> Y 4</w:t>
      </w:r>
    </w:p>
    <w:p w:rsidR="005A03BE" w:rsidRPr="005A03BE" w:rsidRDefault="005A03BE" w:rsidP="005A03BE">
      <w:pPr>
        <w:ind w:left="709" w:right="40"/>
        <w:jc w:val="both"/>
        <w:rPr>
          <w:rFonts w:asciiTheme="minorHAnsi" w:hAnsiTheme="minorHAnsi" w:cs="Arial"/>
          <w:sz w:val="24"/>
          <w:szCs w:val="24"/>
        </w:rPr>
      </w:pPr>
      <w:r w:rsidRPr="005A03BE">
        <w:rPr>
          <w:rFonts w:asciiTheme="minorHAnsi" w:hAnsiTheme="minorHAnsi" w:cs="Arial"/>
          <w:sz w:val="24"/>
          <w:szCs w:val="24"/>
        </w:rPr>
        <w:t>Marca, composición textil, modelo, instrucciones de lavado. Estabilidad dimensional al lavado bajo la norma AATCC 150-2012 test No. (1)IIA (II). Apariencia después de 3 lavados. Prueba de tensión de piezas pequeñas como botones bajo la norma ASTM F963-2011. Fuerza, Tensión del Zipper bajo la norma ASTM F963-2011. Resistencia de Presillas bajo la norma ASTM D1683/D1683 M-2011.</w:t>
      </w:r>
    </w:p>
    <w:p w:rsidR="005A03BE" w:rsidRDefault="005A03BE" w:rsidP="005A03BE">
      <w:pPr>
        <w:pStyle w:val="Prrafodelista"/>
        <w:tabs>
          <w:tab w:val="left" w:pos="709"/>
          <w:tab w:val="left" w:pos="900"/>
        </w:tabs>
        <w:ind w:left="720" w:right="90"/>
        <w:jc w:val="both"/>
        <w:rPr>
          <w:rFonts w:ascii="Calibri" w:hAnsi="Calibri" w:cs="Arial"/>
          <w:sz w:val="24"/>
        </w:rPr>
      </w:pPr>
    </w:p>
    <w:p w:rsidR="00575763" w:rsidRDefault="00575763" w:rsidP="005A03BE">
      <w:pPr>
        <w:pStyle w:val="Prrafodelista"/>
        <w:tabs>
          <w:tab w:val="left" w:pos="709"/>
          <w:tab w:val="left" w:pos="900"/>
        </w:tabs>
        <w:ind w:left="720" w:right="90"/>
        <w:jc w:val="both"/>
        <w:rPr>
          <w:rFonts w:ascii="Calibri" w:hAnsi="Calibri" w:cs="Arial"/>
          <w:b/>
          <w:sz w:val="24"/>
        </w:rPr>
      </w:pPr>
    </w:p>
    <w:p w:rsidR="00575763" w:rsidRDefault="00575763" w:rsidP="005A03BE">
      <w:pPr>
        <w:pStyle w:val="Prrafodelista"/>
        <w:tabs>
          <w:tab w:val="left" w:pos="709"/>
          <w:tab w:val="left" w:pos="900"/>
        </w:tabs>
        <w:ind w:left="720" w:right="90"/>
        <w:jc w:val="both"/>
        <w:rPr>
          <w:rFonts w:ascii="Calibri" w:hAnsi="Calibri" w:cs="Arial"/>
          <w:b/>
          <w:sz w:val="24"/>
        </w:rPr>
      </w:pPr>
    </w:p>
    <w:p w:rsidR="00575763" w:rsidRDefault="00575763" w:rsidP="005A03BE">
      <w:pPr>
        <w:pStyle w:val="Prrafodelista"/>
        <w:tabs>
          <w:tab w:val="left" w:pos="709"/>
          <w:tab w:val="left" w:pos="900"/>
        </w:tabs>
        <w:ind w:left="720" w:right="90"/>
        <w:jc w:val="both"/>
        <w:rPr>
          <w:rFonts w:ascii="Calibri" w:hAnsi="Calibri" w:cs="Arial"/>
          <w:b/>
          <w:sz w:val="24"/>
        </w:rPr>
      </w:pPr>
    </w:p>
    <w:p w:rsidR="005A03BE" w:rsidRPr="00085EBB" w:rsidRDefault="005A03BE" w:rsidP="005A03BE">
      <w:pPr>
        <w:pStyle w:val="Prrafodelista"/>
        <w:tabs>
          <w:tab w:val="left" w:pos="709"/>
          <w:tab w:val="left" w:pos="900"/>
        </w:tabs>
        <w:ind w:left="720" w:right="90"/>
        <w:jc w:val="both"/>
        <w:rPr>
          <w:rFonts w:ascii="Calibri" w:hAnsi="Calibri" w:cs="Arial"/>
          <w:b/>
          <w:sz w:val="24"/>
        </w:rPr>
      </w:pPr>
      <w:r w:rsidRPr="00085EBB">
        <w:rPr>
          <w:rFonts w:ascii="Calibri" w:hAnsi="Calibri" w:cs="Arial"/>
          <w:b/>
          <w:sz w:val="24"/>
        </w:rPr>
        <w:lastRenderedPageBreak/>
        <w:t>PAQUETE UNO, PARTIDA 2</w:t>
      </w:r>
      <w:r w:rsidR="0002500E" w:rsidRPr="00085EBB">
        <w:rPr>
          <w:rFonts w:ascii="Calibri" w:hAnsi="Calibri" w:cs="Arial"/>
          <w:b/>
          <w:sz w:val="24"/>
        </w:rPr>
        <w:t xml:space="preserve"> Y 5</w:t>
      </w:r>
    </w:p>
    <w:p w:rsidR="005A03BE" w:rsidRPr="00085EBB" w:rsidRDefault="005A03BE" w:rsidP="005A03BE">
      <w:pPr>
        <w:ind w:left="709" w:right="40"/>
        <w:jc w:val="both"/>
        <w:rPr>
          <w:rFonts w:asciiTheme="minorHAnsi" w:hAnsiTheme="minorHAnsi" w:cs="Arial"/>
          <w:sz w:val="24"/>
          <w:szCs w:val="24"/>
        </w:rPr>
      </w:pPr>
      <w:r w:rsidRPr="00085EBB">
        <w:rPr>
          <w:rFonts w:asciiTheme="minorHAnsi" w:hAnsiTheme="minorHAnsi" w:cs="Arial"/>
          <w:sz w:val="24"/>
          <w:szCs w:val="24"/>
        </w:rPr>
        <w:t>Marca, composición textil, modelo, instrucciones de lavado. Estabilidad dimensional al lavado bajo la norma AATCC 135-2010 test No. (1)</w:t>
      </w:r>
      <w:proofErr w:type="gramStart"/>
      <w:r w:rsidRPr="00085EBB">
        <w:rPr>
          <w:rFonts w:asciiTheme="minorHAnsi" w:hAnsiTheme="minorHAnsi" w:cs="Arial"/>
          <w:sz w:val="24"/>
          <w:szCs w:val="24"/>
        </w:rPr>
        <w:t>IIA(</w:t>
      </w:r>
      <w:proofErr w:type="gramEnd"/>
      <w:r w:rsidRPr="00085EBB">
        <w:rPr>
          <w:rFonts w:asciiTheme="minorHAnsi" w:hAnsiTheme="minorHAnsi" w:cs="Arial"/>
          <w:sz w:val="24"/>
          <w:szCs w:val="24"/>
        </w:rPr>
        <w:t>II). Apariencia después del lavado con un rango de resultado no menor a 4.0.</w:t>
      </w:r>
    </w:p>
    <w:p w:rsidR="0002500E" w:rsidRPr="00085EBB" w:rsidRDefault="0002500E" w:rsidP="0002500E">
      <w:pPr>
        <w:pStyle w:val="Prrafodelista"/>
        <w:tabs>
          <w:tab w:val="left" w:pos="709"/>
          <w:tab w:val="left" w:pos="900"/>
        </w:tabs>
        <w:ind w:left="720" w:right="90"/>
        <w:jc w:val="both"/>
        <w:rPr>
          <w:rFonts w:ascii="Calibri" w:hAnsi="Calibri" w:cs="Arial"/>
          <w:sz w:val="24"/>
        </w:rPr>
      </w:pPr>
      <w:r w:rsidRPr="00085EBB">
        <w:rPr>
          <w:rFonts w:ascii="Calibri" w:hAnsi="Calibri" w:cs="Arial"/>
          <w:sz w:val="24"/>
        </w:rPr>
        <w:t>PAQUETE UNO, PARTIDA 3 Y 6</w:t>
      </w:r>
    </w:p>
    <w:p w:rsidR="0002500E" w:rsidRPr="00085EBB" w:rsidRDefault="0002500E" w:rsidP="0002500E">
      <w:pPr>
        <w:ind w:left="709" w:right="40"/>
        <w:jc w:val="both"/>
        <w:rPr>
          <w:rFonts w:asciiTheme="minorHAnsi" w:hAnsiTheme="minorHAnsi" w:cs="Arial"/>
          <w:sz w:val="24"/>
          <w:szCs w:val="24"/>
        </w:rPr>
      </w:pPr>
      <w:r w:rsidRPr="00085EBB">
        <w:rPr>
          <w:rFonts w:asciiTheme="minorHAnsi" w:hAnsiTheme="minorHAnsi" w:cs="Arial"/>
          <w:sz w:val="24"/>
          <w:szCs w:val="24"/>
        </w:rPr>
        <w:t xml:space="preserve">Composición textil. Peso. Instrucciones de lavado. Desgaste de color al lavado bajo la norma AATCC 61-2009 </w:t>
      </w:r>
      <w:proofErr w:type="spellStart"/>
      <w:r w:rsidRPr="00085EBB">
        <w:rPr>
          <w:rFonts w:asciiTheme="minorHAnsi" w:hAnsiTheme="minorHAnsi" w:cs="Arial"/>
          <w:sz w:val="24"/>
          <w:szCs w:val="24"/>
        </w:rPr>
        <w:t>depués</w:t>
      </w:r>
      <w:proofErr w:type="spellEnd"/>
      <w:r w:rsidRPr="00085EBB">
        <w:rPr>
          <w:rFonts w:asciiTheme="minorHAnsi" w:hAnsiTheme="minorHAnsi" w:cs="Arial"/>
          <w:sz w:val="24"/>
          <w:szCs w:val="24"/>
        </w:rPr>
        <w:t xml:space="preserve"> de 25 lavados. Desgaste de color a la luz bajo la norma  AATCC 16-2004 después de 20 </w:t>
      </w:r>
      <w:proofErr w:type="spellStart"/>
      <w:r w:rsidRPr="00085EBB">
        <w:rPr>
          <w:rFonts w:asciiTheme="minorHAnsi" w:hAnsiTheme="minorHAnsi" w:cs="Arial"/>
          <w:sz w:val="24"/>
          <w:szCs w:val="24"/>
        </w:rPr>
        <w:t>hrs</w:t>
      </w:r>
      <w:proofErr w:type="spellEnd"/>
      <w:r w:rsidRPr="00085EBB">
        <w:rPr>
          <w:rFonts w:asciiTheme="minorHAnsi" w:hAnsiTheme="minorHAnsi" w:cs="Arial"/>
          <w:sz w:val="24"/>
          <w:szCs w:val="24"/>
        </w:rPr>
        <w:t xml:space="preserve"> de exposición. Desgaste de color al agua bajo la norma AATCC 107-2009. Desgaste de color a la transpiración bajo la norma AATCC 15-2009.</w:t>
      </w:r>
    </w:p>
    <w:p w:rsidR="005A03BE" w:rsidRPr="00085EBB" w:rsidRDefault="005A03BE" w:rsidP="00FF0993">
      <w:pPr>
        <w:pStyle w:val="Prrafodelista"/>
        <w:tabs>
          <w:tab w:val="left" w:pos="709"/>
          <w:tab w:val="left" w:pos="900"/>
        </w:tabs>
        <w:ind w:left="720" w:right="90"/>
        <w:jc w:val="both"/>
        <w:rPr>
          <w:rFonts w:ascii="Calibri" w:hAnsi="Calibri" w:cs="Arial"/>
          <w:sz w:val="24"/>
        </w:rPr>
      </w:pPr>
    </w:p>
    <w:p w:rsidR="005A03BE" w:rsidRPr="00085EBB" w:rsidRDefault="0002500E" w:rsidP="00FF0993">
      <w:pPr>
        <w:pStyle w:val="Prrafodelista"/>
        <w:tabs>
          <w:tab w:val="left" w:pos="709"/>
          <w:tab w:val="left" w:pos="900"/>
        </w:tabs>
        <w:ind w:left="720" w:right="90"/>
        <w:jc w:val="both"/>
        <w:rPr>
          <w:rFonts w:ascii="Calibri" w:hAnsi="Calibri" w:cs="Arial"/>
          <w:b/>
          <w:sz w:val="24"/>
        </w:rPr>
      </w:pPr>
      <w:r w:rsidRPr="00085EBB">
        <w:rPr>
          <w:rFonts w:ascii="Calibri" w:hAnsi="Calibri" w:cs="Arial"/>
          <w:b/>
          <w:sz w:val="24"/>
        </w:rPr>
        <w:t>PAQUETE DOS, PARTIDA 1</w:t>
      </w:r>
    </w:p>
    <w:p w:rsidR="0002500E" w:rsidRPr="00085EBB" w:rsidRDefault="0002500E" w:rsidP="0002500E">
      <w:pPr>
        <w:ind w:left="709" w:right="40"/>
        <w:jc w:val="both"/>
        <w:rPr>
          <w:rFonts w:asciiTheme="minorHAnsi" w:hAnsiTheme="minorHAnsi"/>
          <w:sz w:val="24"/>
          <w:szCs w:val="24"/>
        </w:rPr>
      </w:pPr>
      <w:r w:rsidRPr="00085EBB">
        <w:rPr>
          <w:rFonts w:asciiTheme="minorHAnsi" w:hAnsiTheme="minorHAnsi" w:cs="Arial"/>
          <w:sz w:val="24"/>
          <w:szCs w:val="24"/>
        </w:rPr>
        <w:t xml:space="preserve">Composición textil. Modelo. Color. País de origen. Instrucciones de lavado en la etiqueta. Construcción de la prenda (visual). Resistencia de la costura bajo la norma ASTM D1683-11.  Estabilidad dimensional al lavado bajo el método AATCC 150-2012-(1) II A. Apariencia después del lavado. Fuerza y durabilidad del zipper bajo el método 16 CFR 1500.52. Resistencia de las partes pequeñas de la prenda bajo el método 16 CFR 1500.52. Prueba de </w:t>
      </w:r>
      <w:proofErr w:type="spellStart"/>
      <w:r w:rsidRPr="00085EBB">
        <w:rPr>
          <w:rFonts w:asciiTheme="minorHAnsi" w:hAnsiTheme="minorHAnsi" w:cs="Arial"/>
          <w:sz w:val="24"/>
          <w:szCs w:val="24"/>
        </w:rPr>
        <w:t>flameabilidad</w:t>
      </w:r>
      <w:proofErr w:type="spellEnd"/>
      <w:r w:rsidRPr="00085EBB">
        <w:rPr>
          <w:rFonts w:asciiTheme="minorHAnsi" w:hAnsiTheme="minorHAnsi" w:cs="Arial"/>
          <w:sz w:val="24"/>
          <w:szCs w:val="24"/>
        </w:rPr>
        <w:t xml:space="preserve"> en el textil bajo el método 16 CFR 1610. </w:t>
      </w:r>
    </w:p>
    <w:p w:rsidR="005A03BE" w:rsidRDefault="005A03BE" w:rsidP="00FF0993">
      <w:pPr>
        <w:pStyle w:val="Prrafodelista"/>
        <w:tabs>
          <w:tab w:val="left" w:pos="709"/>
          <w:tab w:val="left" w:pos="900"/>
        </w:tabs>
        <w:ind w:left="720" w:right="90"/>
        <w:jc w:val="both"/>
        <w:rPr>
          <w:rFonts w:ascii="Calibri" w:hAnsi="Calibri" w:cs="Arial"/>
          <w:sz w:val="24"/>
        </w:rPr>
      </w:pPr>
    </w:p>
    <w:p w:rsidR="005A03BE" w:rsidRPr="008E7A9C" w:rsidRDefault="008E7A9C" w:rsidP="00FF0993">
      <w:pPr>
        <w:pStyle w:val="Prrafodelista"/>
        <w:tabs>
          <w:tab w:val="left" w:pos="709"/>
          <w:tab w:val="left" w:pos="900"/>
        </w:tabs>
        <w:ind w:left="720" w:right="90"/>
        <w:jc w:val="both"/>
        <w:rPr>
          <w:rFonts w:ascii="Calibri" w:hAnsi="Calibri" w:cs="Arial"/>
          <w:b/>
          <w:sz w:val="24"/>
        </w:rPr>
      </w:pPr>
      <w:r w:rsidRPr="008E7A9C">
        <w:rPr>
          <w:rFonts w:ascii="Calibri" w:hAnsi="Calibri" w:cs="Arial"/>
          <w:b/>
          <w:sz w:val="24"/>
        </w:rPr>
        <w:t>PAQUETE TRES, PARTIDA 1</w:t>
      </w:r>
    </w:p>
    <w:p w:rsidR="008E7A9C" w:rsidRPr="008E7A9C" w:rsidRDefault="008E7A9C" w:rsidP="008E7A9C">
      <w:pPr>
        <w:autoSpaceDE w:val="0"/>
        <w:autoSpaceDN w:val="0"/>
        <w:adjustRightInd w:val="0"/>
        <w:ind w:left="709" w:right="40"/>
        <w:jc w:val="both"/>
        <w:rPr>
          <w:rFonts w:asciiTheme="minorHAnsi" w:hAnsiTheme="minorHAnsi" w:cs="Calibri"/>
          <w:sz w:val="24"/>
          <w:szCs w:val="24"/>
        </w:rPr>
      </w:pPr>
      <w:r w:rsidRPr="008E7A9C">
        <w:rPr>
          <w:rFonts w:asciiTheme="minorHAnsi" w:hAnsiTheme="minorHAnsi" w:cs="Calibri"/>
          <w:sz w:val="24"/>
          <w:szCs w:val="24"/>
        </w:rPr>
        <w:t>ASTM 2412/2413/EH.</w:t>
      </w:r>
    </w:p>
    <w:p w:rsidR="008E7A9C" w:rsidRPr="008E7A9C" w:rsidRDefault="008E7A9C" w:rsidP="008E7A9C">
      <w:pPr>
        <w:autoSpaceDE w:val="0"/>
        <w:autoSpaceDN w:val="0"/>
        <w:adjustRightInd w:val="0"/>
        <w:ind w:left="709" w:right="40"/>
        <w:jc w:val="both"/>
        <w:rPr>
          <w:rFonts w:asciiTheme="minorHAnsi" w:hAnsiTheme="minorHAnsi" w:cs="Calibri"/>
          <w:sz w:val="24"/>
          <w:szCs w:val="24"/>
        </w:rPr>
      </w:pPr>
      <w:r w:rsidRPr="008E7A9C">
        <w:rPr>
          <w:rFonts w:asciiTheme="minorHAnsi" w:hAnsiTheme="minorHAnsi" w:cs="Calibri"/>
          <w:sz w:val="24"/>
          <w:szCs w:val="24"/>
        </w:rPr>
        <w:t>ASTM 2412</w:t>
      </w:r>
      <w:r w:rsidRPr="008E7A9C">
        <w:rPr>
          <w:rFonts w:asciiTheme="minorHAnsi" w:hAnsiTheme="minorHAnsi" w:cs="Calibri"/>
          <w:sz w:val="24"/>
          <w:szCs w:val="24"/>
          <w:lang w:val="es-ES" w:eastAsia="es-MX"/>
        </w:rPr>
        <w:t xml:space="preserve"> Es un estándar que describe cómo deben probarse los zapatos de seguridad</w:t>
      </w:r>
    </w:p>
    <w:p w:rsidR="008E7A9C" w:rsidRPr="008E7A9C" w:rsidRDefault="008E7A9C" w:rsidP="008E7A9C">
      <w:pPr>
        <w:autoSpaceDE w:val="0"/>
        <w:autoSpaceDN w:val="0"/>
        <w:adjustRightInd w:val="0"/>
        <w:ind w:left="709" w:right="40"/>
        <w:jc w:val="both"/>
        <w:rPr>
          <w:rFonts w:asciiTheme="minorHAnsi" w:hAnsiTheme="minorHAnsi" w:cs="Calibri"/>
          <w:sz w:val="24"/>
          <w:szCs w:val="24"/>
        </w:rPr>
      </w:pPr>
      <w:r w:rsidRPr="008E7A9C">
        <w:rPr>
          <w:rFonts w:asciiTheme="minorHAnsi" w:hAnsiTheme="minorHAnsi" w:cs="Calibri"/>
          <w:sz w:val="24"/>
          <w:szCs w:val="24"/>
        </w:rPr>
        <w:t>ASTM 2413 Se refiere a la protección por la caída de un objeto y/o a la compresión pudiendo ser este de varios materiales (en la punta o en el talón)</w:t>
      </w:r>
    </w:p>
    <w:p w:rsidR="008E7A9C" w:rsidRPr="008E7A9C" w:rsidRDefault="008E7A9C" w:rsidP="008E7A9C">
      <w:pPr>
        <w:autoSpaceDE w:val="0"/>
        <w:autoSpaceDN w:val="0"/>
        <w:adjustRightInd w:val="0"/>
        <w:ind w:left="709" w:right="40"/>
        <w:jc w:val="both"/>
        <w:rPr>
          <w:rFonts w:asciiTheme="minorHAnsi" w:hAnsiTheme="minorHAnsi" w:cs="Calibri"/>
          <w:sz w:val="24"/>
          <w:szCs w:val="24"/>
        </w:rPr>
      </w:pPr>
      <w:r w:rsidRPr="008E7A9C">
        <w:rPr>
          <w:rFonts w:asciiTheme="minorHAnsi" w:hAnsiTheme="minorHAnsi" w:cs="Calibri"/>
          <w:sz w:val="24"/>
          <w:szCs w:val="24"/>
        </w:rPr>
        <w:t>ASTM F 1677 para certificar calzado con suela antideslizante en diversas superficies en las que se mide, entre otras cosas, coeficiente de fricción según superficies y condiciones (jabonosas, grasientas, mojadas) e inclinación.</w:t>
      </w:r>
    </w:p>
    <w:p w:rsidR="008E7A9C" w:rsidRPr="008E7A9C" w:rsidRDefault="008E7A9C" w:rsidP="008E7A9C">
      <w:pPr>
        <w:ind w:left="709" w:right="40"/>
        <w:jc w:val="both"/>
        <w:rPr>
          <w:rFonts w:asciiTheme="minorHAnsi" w:hAnsiTheme="minorHAnsi" w:cs="Calibri"/>
          <w:sz w:val="24"/>
          <w:szCs w:val="24"/>
        </w:rPr>
      </w:pPr>
      <w:r w:rsidRPr="008E7A9C">
        <w:rPr>
          <w:rFonts w:asciiTheme="minorHAnsi" w:hAnsiTheme="minorHAnsi" w:cs="Calibri"/>
          <w:sz w:val="24"/>
          <w:szCs w:val="24"/>
        </w:rPr>
        <w:t>EH = Resistencia a shock eléctrico</w:t>
      </w:r>
    </w:p>
    <w:p w:rsidR="008E7A9C" w:rsidRPr="008E7A9C" w:rsidRDefault="008E7A9C" w:rsidP="008E7A9C">
      <w:pPr>
        <w:ind w:left="709" w:right="40"/>
        <w:jc w:val="both"/>
        <w:rPr>
          <w:rFonts w:asciiTheme="minorHAnsi" w:hAnsiTheme="minorHAnsi" w:cs="Calibri"/>
          <w:sz w:val="24"/>
          <w:szCs w:val="24"/>
        </w:rPr>
      </w:pPr>
      <w:r w:rsidRPr="008E7A9C">
        <w:rPr>
          <w:rFonts w:asciiTheme="minorHAnsi" w:hAnsiTheme="minorHAnsi" w:cs="Calibri"/>
          <w:sz w:val="24"/>
          <w:szCs w:val="24"/>
        </w:rPr>
        <w:t xml:space="preserve">ASTM (American </w:t>
      </w:r>
      <w:proofErr w:type="spellStart"/>
      <w:r w:rsidRPr="008E7A9C">
        <w:rPr>
          <w:rFonts w:asciiTheme="minorHAnsi" w:hAnsiTheme="minorHAnsi" w:cs="Calibri"/>
          <w:sz w:val="24"/>
          <w:szCs w:val="24"/>
        </w:rPr>
        <w:t>Society</w:t>
      </w:r>
      <w:proofErr w:type="spellEnd"/>
      <w:r w:rsidRPr="008E7A9C">
        <w:rPr>
          <w:rFonts w:asciiTheme="minorHAnsi" w:hAnsiTheme="minorHAnsi" w:cs="Calibri"/>
          <w:sz w:val="24"/>
          <w:szCs w:val="24"/>
        </w:rPr>
        <w:t xml:space="preserve"> </w:t>
      </w:r>
      <w:proofErr w:type="spellStart"/>
      <w:r w:rsidRPr="008E7A9C">
        <w:rPr>
          <w:rFonts w:asciiTheme="minorHAnsi" w:hAnsiTheme="minorHAnsi" w:cs="Calibri"/>
          <w:sz w:val="24"/>
          <w:szCs w:val="24"/>
        </w:rPr>
        <w:t>for</w:t>
      </w:r>
      <w:proofErr w:type="spellEnd"/>
      <w:r w:rsidRPr="008E7A9C">
        <w:rPr>
          <w:rFonts w:asciiTheme="minorHAnsi" w:hAnsiTheme="minorHAnsi" w:cs="Calibri"/>
          <w:sz w:val="24"/>
          <w:szCs w:val="24"/>
        </w:rPr>
        <w:t xml:space="preserve"> </w:t>
      </w:r>
      <w:proofErr w:type="spellStart"/>
      <w:r w:rsidRPr="008E7A9C">
        <w:rPr>
          <w:rFonts w:asciiTheme="minorHAnsi" w:hAnsiTheme="minorHAnsi" w:cs="Calibri"/>
          <w:sz w:val="24"/>
          <w:szCs w:val="24"/>
        </w:rPr>
        <w:t>Testing</w:t>
      </w:r>
      <w:proofErr w:type="spellEnd"/>
      <w:r w:rsidRPr="008E7A9C">
        <w:rPr>
          <w:rFonts w:asciiTheme="minorHAnsi" w:hAnsiTheme="minorHAnsi" w:cs="Calibri"/>
          <w:sz w:val="24"/>
          <w:szCs w:val="24"/>
        </w:rPr>
        <w:t xml:space="preserve"> and </w:t>
      </w:r>
      <w:proofErr w:type="spellStart"/>
      <w:r w:rsidRPr="008E7A9C">
        <w:rPr>
          <w:rFonts w:asciiTheme="minorHAnsi" w:hAnsiTheme="minorHAnsi" w:cs="Calibri"/>
          <w:sz w:val="24"/>
          <w:szCs w:val="24"/>
        </w:rPr>
        <w:t>Materials</w:t>
      </w:r>
      <w:proofErr w:type="spellEnd"/>
      <w:r w:rsidRPr="008E7A9C">
        <w:rPr>
          <w:rFonts w:asciiTheme="minorHAnsi" w:hAnsiTheme="minorHAnsi" w:cs="Calibri"/>
          <w:sz w:val="24"/>
          <w:szCs w:val="24"/>
        </w:rPr>
        <w:t>/</w:t>
      </w:r>
      <w:r w:rsidRPr="008E7A9C">
        <w:rPr>
          <w:rFonts w:asciiTheme="minorHAnsi" w:hAnsiTheme="minorHAnsi" w:cs="Calibri"/>
          <w:sz w:val="24"/>
          <w:szCs w:val="24"/>
          <w:lang w:val="es-ES"/>
        </w:rPr>
        <w:t xml:space="preserve"> Sociedad Americana para Pruebas y Materiales)</w:t>
      </w:r>
    </w:p>
    <w:p w:rsidR="008E7A9C" w:rsidRPr="008E7A9C" w:rsidRDefault="008E7A9C" w:rsidP="008E7A9C">
      <w:pPr>
        <w:ind w:left="709" w:right="40"/>
        <w:jc w:val="both"/>
        <w:rPr>
          <w:rFonts w:asciiTheme="minorHAnsi" w:hAnsiTheme="minorHAnsi" w:cs="Calibri"/>
          <w:sz w:val="24"/>
          <w:szCs w:val="24"/>
        </w:rPr>
      </w:pPr>
      <w:r w:rsidRPr="008E7A9C">
        <w:rPr>
          <w:rFonts w:asciiTheme="minorHAnsi" w:hAnsiTheme="minorHAnsi" w:cs="Calibri"/>
          <w:sz w:val="24"/>
          <w:szCs w:val="24"/>
        </w:rPr>
        <w:t>INTERNATIONAL STANDARDS WORLDWIDE (NORMAS INTERNACIONALES EN TODO EL MUNDO).</w:t>
      </w:r>
    </w:p>
    <w:p w:rsidR="000B323C" w:rsidRPr="009724D7" w:rsidRDefault="000B323C" w:rsidP="009B06AF">
      <w:pPr>
        <w:pStyle w:val="3"/>
        <w:ind w:left="0" w:firstLine="0"/>
        <w:rPr>
          <w:rFonts w:asciiTheme="minorHAnsi" w:hAnsiTheme="minorHAnsi" w:cstheme="minorHAnsi"/>
          <w:b/>
          <w:sz w:val="24"/>
          <w:szCs w:val="24"/>
        </w:rPr>
      </w:pPr>
    </w:p>
    <w:p w:rsidR="002B4139" w:rsidRPr="003E483C" w:rsidRDefault="00FF0993" w:rsidP="00950E80">
      <w:pPr>
        <w:pStyle w:val="2"/>
        <w:tabs>
          <w:tab w:val="num" w:pos="1440"/>
        </w:tabs>
        <w:ind w:left="709"/>
        <w:rPr>
          <w:rFonts w:asciiTheme="minorHAnsi" w:hAnsiTheme="minorHAnsi" w:cstheme="minorHAnsi"/>
          <w:b/>
          <w:sz w:val="24"/>
          <w:szCs w:val="24"/>
        </w:rPr>
      </w:pPr>
      <w:r>
        <w:rPr>
          <w:rFonts w:asciiTheme="minorHAnsi" w:hAnsiTheme="minorHAnsi" w:cstheme="minorHAnsi"/>
          <w:b/>
          <w:bCs/>
          <w:sz w:val="24"/>
          <w:szCs w:val="24"/>
        </w:rPr>
        <w:t>L</w:t>
      </w:r>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 xml:space="preserve">Anexo </w:t>
      </w:r>
      <w:r w:rsidR="008E7A9C">
        <w:rPr>
          <w:rFonts w:asciiTheme="minorHAnsi" w:hAnsiTheme="minorHAnsi" w:cstheme="minorHAnsi"/>
          <w:b/>
          <w:bCs/>
          <w:color w:val="000000"/>
          <w:sz w:val="24"/>
          <w:szCs w:val="24"/>
        </w:rPr>
        <w:t>6</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3E483C" w:rsidRDefault="005B0ADA" w:rsidP="00A2010C">
      <w:pPr>
        <w:pStyle w:val="3"/>
        <w:ind w:left="709" w:firstLine="0"/>
        <w:rPr>
          <w:rFonts w:asciiTheme="minorHAnsi" w:hAnsiTheme="minorHAnsi" w:cstheme="minorHAnsi"/>
          <w:b/>
          <w:sz w:val="24"/>
          <w:szCs w:val="24"/>
        </w:rPr>
      </w:pPr>
    </w:p>
    <w:p w:rsidR="002B4139" w:rsidRPr="000E5DBE" w:rsidRDefault="002B4139" w:rsidP="00A2010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rsidR="00F85C27" w:rsidRPr="003E483C" w:rsidRDefault="003B0DB8" w:rsidP="00A2010C">
      <w:pPr>
        <w:pStyle w:val="3"/>
        <w:tabs>
          <w:tab w:val="left" w:pos="990"/>
        </w:tabs>
        <w:ind w:left="720" w:right="18" w:firstLine="0"/>
        <w:rPr>
          <w:rFonts w:asciiTheme="minorHAnsi" w:hAnsiTheme="minorHAnsi" w:cstheme="minorHAnsi"/>
          <w:b/>
          <w:sz w:val="24"/>
        </w:rPr>
      </w:pPr>
      <w:r w:rsidRPr="003E483C">
        <w:rPr>
          <w:rFonts w:asciiTheme="minorHAnsi" w:hAnsiTheme="minorHAnsi" w:cstheme="minorHAnsi"/>
          <w:b/>
          <w:sz w:val="24"/>
          <w:szCs w:val="24"/>
        </w:rPr>
        <w:t>A</w:t>
      </w:r>
      <w:r w:rsidR="002B4139" w:rsidRPr="003E483C">
        <w:rPr>
          <w:rFonts w:asciiTheme="minorHAnsi" w:hAnsiTheme="minorHAnsi" w:cstheme="minorHAnsi"/>
          <w:b/>
          <w:sz w:val="24"/>
          <w:szCs w:val="24"/>
        </w:rPr>
        <w:t xml:space="preserve">).- CATÁLOGO DE CONCEPTOS: </w:t>
      </w:r>
      <w:r w:rsidR="002B4139" w:rsidRPr="003E483C">
        <w:rPr>
          <w:rFonts w:asciiTheme="minorHAnsi" w:hAnsiTheme="minorHAnsi" w:cstheme="minorHAnsi"/>
          <w:sz w:val="24"/>
          <w:szCs w:val="24"/>
        </w:rPr>
        <w:t xml:space="preserve">En el que el licitante cotizará los bienes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r w:rsidR="00D8042F">
        <w:rPr>
          <w:rFonts w:asciiTheme="minorHAnsi" w:hAnsiTheme="minorHAnsi" w:cstheme="minorHAnsi"/>
          <w:sz w:val="24"/>
        </w:rPr>
        <w:t xml:space="preserve">paquete, </w:t>
      </w:r>
      <w:r w:rsidR="00711D4E">
        <w:rPr>
          <w:rFonts w:asciiTheme="minorHAnsi" w:hAnsiTheme="minorHAnsi" w:cstheme="minorHAnsi"/>
          <w:sz w:val="24"/>
        </w:rPr>
        <w:t xml:space="preserve">partida, </w:t>
      </w:r>
      <w:r w:rsidR="00377C25" w:rsidRPr="003E483C">
        <w:rPr>
          <w:rFonts w:asciiTheme="minorHAnsi" w:hAnsiTheme="minorHAnsi" w:cstheme="minorHAnsi"/>
          <w:sz w:val="24"/>
        </w:rPr>
        <w:t xml:space="preserve">cantidad, </w:t>
      </w:r>
      <w:r w:rsidR="00F70986">
        <w:rPr>
          <w:rFonts w:asciiTheme="minorHAnsi" w:hAnsiTheme="minorHAnsi" w:cstheme="minorHAnsi"/>
          <w:sz w:val="24"/>
        </w:rPr>
        <w:t xml:space="preserve">unidad de medida, </w:t>
      </w:r>
      <w:r w:rsidR="006E52DD" w:rsidRPr="003E483C">
        <w:rPr>
          <w:rFonts w:asciiTheme="minorHAnsi" w:hAnsiTheme="minorHAnsi" w:cstheme="minorHAnsi"/>
          <w:sz w:val="24"/>
        </w:rPr>
        <w:t>precio unitario</w:t>
      </w:r>
      <w:r w:rsidR="00711D4E">
        <w:rPr>
          <w:rFonts w:asciiTheme="minorHAnsi" w:hAnsiTheme="minorHAnsi" w:cstheme="minorHAnsi"/>
          <w:sz w:val="24"/>
        </w:rPr>
        <w:t xml:space="preserve"> en número y letra</w:t>
      </w:r>
      <w:r w:rsidR="006E52DD" w:rsidRPr="003E483C">
        <w:rPr>
          <w:rFonts w:asciiTheme="minorHAnsi" w:hAnsiTheme="minorHAnsi" w:cstheme="minorHAnsi"/>
          <w:sz w:val="24"/>
        </w:rPr>
        <w:t>,</w:t>
      </w:r>
      <w:r w:rsidR="00D8042F">
        <w:rPr>
          <w:rFonts w:asciiTheme="minorHAnsi" w:hAnsiTheme="minorHAnsi" w:cstheme="minorHAnsi"/>
          <w:sz w:val="24"/>
        </w:rPr>
        <w:t xml:space="preserve"> importe de las partidas que integran los paquetes en que participa </w:t>
      </w:r>
      <w:r w:rsidR="003849CA" w:rsidRPr="003E483C">
        <w:rPr>
          <w:rFonts w:asciiTheme="minorHAnsi" w:hAnsiTheme="minorHAnsi" w:cstheme="minorHAnsi"/>
          <w:sz w:val="24"/>
        </w:rPr>
        <w:t>y total de la propuesta</w:t>
      </w:r>
      <w:r w:rsidR="006E52DD" w:rsidRPr="003E483C">
        <w:rPr>
          <w:rFonts w:asciiTheme="minorHAnsi" w:hAnsiTheme="minorHAnsi" w:cstheme="minorHAnsi"/>
          <w:sz w:val="24"/>
        </w:rPr>
        <w:t xml:space="preserve"> y </w:t>
      </w:r>
      <w:r w:rsidR="006E52DD" w:rsidRPr="003E483C">
        <w:rPr>
          <w:rFonts w:asciiTheme="minorHAnsi" w:hAnsiTheme="minorHAnsi" w:cstheme="minorHAnsi"/>
          <w:b/>
          <w:bCs/>
          <w:sz w:val="24"/>
        </w:rPr>
        <w:t>señalar únicamente</w:t>
      </w:r>
      <w:r w:rsidR="006E52DD" w:rsidRPr="003E483C">
        <w:rPr>
          <w:rFonts w:asciiTheme="minorHAnsi" w:hAnsiTheme="minorHAnsi" w:cstheme="minorHAnsi"/>
          <w:sz w:val="24"/>
        </w:rPr>
        <w:t xml:space="preserve"> el porcentaje de Impuesto al Valor Agregado a trasladar, </w:t>
      </w:r>
      <w:r w:rsidR="006E52DD" w:rsidRPr="003E483C">
        <w:rPr>
          <w:rFonts w:asciiTheme="minorHAnsi" w:hAnsiTheme="minorHAnsi" w:cstheme="minorHAnsi"/>
          <w:b/>
          <w:sz w:val="24"/>
        </w:rPr>
        <w:t xml:space="preserve">así mismo se indicarán las condiciones de </w:t>
      </w:r>
      <w:r w:rsidR="006E52DD" w:rsidRPr="003E483C">
        <w:rPr>
          <w:rFonts w:asciiTheme="minorHAnsi" w:hAnsiTheme="minorHAnsi" w:cstheme="minorHAnsi"/>
          <w:b/>
          <w:sz w:val="24"/>
        </w:rPr>
        <w:lastRenderedPageBreak/>
        <w:t>pago que se ofertan</w:t>
      </w:r>
      <w:r w:rsidR="00C311DB" w:rsidRPr="003E483C">
        <w:rPr>
          <w:rFonts w:asciiTheme="minorHAnsi" w:hAnsiTheme="minorHAnsi" w:cstheme="minorHAnsi"/>
          <w:b/>
          <w:sz w:val="24"/>
        </w:rPr>
        <w:t>, de conformidad con las condiciones indicadas en el numeral 4.5 de estas bases de licitación</w:t>
      </w:r>
      <w:r w:rsidR="006E52DD" w:rsidRPr="003E483C">
        <w:rPr>
          <w:rFonts w:asciiTheme="minorHAnsi" w:hAnsiTheme="minorHAnsi" w:cstheme="minorHAnsi"/>
          <w:b/>
          <w:sz w:val="24"/>
        </w:rPr>
        <w:t>.</w:t>
      </w:r>
    </w:p>
    <w:p w:rsidR="006E52DD" w:rsidRPr="003E483C" w:rsidRDefault="006E52DD" w:rsidP="00A2010C">
      <w:pPr>
        <w:pStyle w:val="3"/>
        <w:tabs>
          <w:tab w:val="left" w:pos="900"/>
        </w:tabs>
        <w:ind w:left="720" w:right="18" w:firstLine="0"/>
        <w:rPr>
          <w:rFonts w:asciiTheme="minorHAnsi" w:hAnsiTheme="minorHAnsi" w:cstheme="minorHAnsi"/>
          <w:sz w:val="24"/>
        </w:rPr>
      </w:pPr>
      <w:r w:rsidRPr="003E483C">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A2010C" w:rsidRPr="003E483C">
        <w:rPr>
          <w:rFonts w:asciiTheme="minorHAnsi" w:hAnsiTheme="minorHAnsi" w:cstheme="minorHAnsi"/>
          <w:sz w:val="24"/>
        </w:rPr>
        <w:t>la entrega de los bienes</w:t>
      </w:r>
      <w:r w:rsidRPr="003E483C">
        <w:rPr>
          <w:rFonts w:asciiTheme="minorHAnsi" w:hAnsiTheme="minorHAnsi" w:cstheme="minorHAnsi"/>
          <w:sz w:val="24"/>
        </w:rPr>
        <w:t xml:space="preserve"> materia de la </w:t>
      </w:r>
      <w:r w:rsidR="00A2010C" w:rsidRPr="003E483C">
        <w:rPr>
          <w:rFonts w:asciiTheme="minorHAnsi" w:hAnsiTheme="minorHAnsi" w:cstheme="minorHAnsi"/>
          <w:sz w:val="24"/>
        </w:rPr>
        <w:t>contratación</w:t>
      </w:r>
      <w:r w:rsidRPr="003E483C">
        <w:rPr>
          <w:rFonts w:asciiTheme="minorHAnsi" w:hAnsiTheme="minorHAnsi" w:cstheme="minorHAnsi"/>
          <w:sz w:val="24"/>
        </w:rPr>
        <w:t xml:space="preserve">, incluyendo los fletes, acarreos, maniobras en su caso, las primas correspondientes a los </w:t>
      </w:r>
      <w:r w:rsidR="00A83A58" w:rsidRPr="003E483C">
        <w:rPr>
          <w:rFonts w:asciiTheme="minorHAnsi" w:hAnsiTheme="minorHAnsi" w:cstheme="minorHAnsi"/>
          <w:sz w:val="24"/>
        </w:rPr>
        <w:t xml:space="preserve">impuestos y </w:t>
      </w:r>
      <w:r w:rsidRPr="003E483C">
        <w:rPr>
          <w:rFonts w:asciiTheme="minorHAnsi" w:hAnsiTheme="minorHAnsi" w:cstheme="minorHAnsi"/>
          <w:sz w:val="24"/>
        </w:rPr>
        <w:t>seguros y todos los costos relacionados para la entrega oportuna de los bi</w:t>
      </w:r>
      <w:r w:rsidR="00D519D8" w:rsidRPr="003E483C">
        <w:rPr>
          <w:rFonts w:asciiTheme="minorHAnsi" w:hAnsiTheme="minorHAnsi" w:cstheme="minorHAnsi"/>
          <w:sz w:val="24"/>
        </w:rPr>
        <w:t xml:space="preserve">enes en el lugar y condiciones </w:t>
      </w:r>
      <w:r w:rsidRPr="003E483C">
        <w:rPr>
          <w:rFonts w:asciiTheme="minorHAnsi" w:hAnsiTheme="minorHAnsi" w:cstheme="minorHAnsi"/>
          <w:sz w:val="24"/>
        </w:rPr>
        <w:t>establecidos en estas bases de licitación.</w:t>
      </w:r>
    </w:p>
    <w:p w:rsidR="002B4139" w:rsidRPr="003E483C" w:rsidRDefault="002B4139" w:rsidP="00A2010C">
      <w:pPr>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precisar </w:t>
      </w:r>
      <w:r w:rsidRPr="003E483C">
        <w:rPr>
          <w:rFonts w:asciiTheme="minorHAnsi" w:hAnsiTheme="minorHAnsi" w:cstheme="minorHAnsi"/>
          <w:b/>
          <w:sz w:val="24"/>
          <w:szCs w:val="24"/>
        </w:rPr>
        <w:t xml:space="preserve">la condición de </w:t>
      </w:r>
      <w:r w:rsidR="0016240C" w:rsidRPr="003E483C">
        <w:rPr>
          <w:rFonts w:asciiTheme="minorHAnsi" w:hAnsiTheme="minorHAnsi" w:cstheme="minorHAnsi"/>
          <w:b/>
          <w:sz w:val="24"/>
          <w:szCs w:val="24"/>
        </w:rPr>
        <w:t xml:space="preserve">precio fijo </w:t>
      </w:r>
      <w:r w:rsidRPr="003E483C">
        <w:rPr>
          <w:rFonts w:asciiTheme="minorHAnsi" w:hAnsiTheme="minorHAnsi" w:cstheme="minorHAnsi"/>
          <w:sz w:val="24"/>
          <w:szCs w:val="24"/>
        </w:rPr>
        <w:t>durante la tramitación del presente procedimiento de licitación, la vig</w:t>
      </w:r>
      <w:r w:rsidR="00D519D8" w:rsidRPr="003E483C">
        <w:rPr>
          <w:rFonts w:asciiTheme="minorHAnsi" w:hAnsiTheme="minorHAnsi" w:cstheme="minorHAnsi"/>
          <w:sz w:val="24"/>
          <w:szCs w:val="24"/>
        </w:rPr>
        <w:t>encia del contrato, así como en</w:t>
      </w:r>
      <w:r w:rsidRPr="003E483C">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711D4E">
        <w:rPr>
          <w:rFonts w:asciiTheme="minorHAnsi" w:hAnsiTheme="minorHAnsi" w:cstheme="minorHAnsi"/>
          <w:b/>
          <w:sz w:val="24"/>
          <w:szCs w:val="24"/>
        </w:rPr>
        <w:t>(Ane</w:t>
      </w:r>
      <w:r w:rsidR="008E7A9C">
        <w:rPr>
          <w:rFonts w:asciiTheme="minorHAnsi" w:hAnsiTheme="minorHAnsi" w:cstheme="minorHAnsi"/>
          <w:b/>
          <w:sz w:val="24"/>
          <w:szCs w:val="24"/>
        </w:rPr>
        <w:t>xo 7</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de éstas bases.</w:t>
      </w:r>
      <w:r w:rsidRPr="003E483C">
        <w:rPr>
          <w:rFonts w:asciiTheme="minorHAnsi" w:hAnsiTheme="minorHAnsi" w:cstheme="minorHAnsi"/>
          <w:b/>
          <w:sz w:val="24"/>
          <w:szCs w:val="24"/>
        </w:rPr>
        <w:t xml:space="preserve"> </w:t>
      </w:r>
    </w:p>
    <w:p w:rsidR="002B4139" w:rsidRPr="003E483C" w:rsidRDefault="002B4139" w:rsidP="00A2010C">
      <w:pPr>
        <w:pStyle w:val="4"/>
        <w:tabs>
          <w:tab w:val="left" w:pos="540"/>
          <w:tab w:val="left" w:pos="990"/>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Dicho documento será utilizado en la evaluación de las propuestas para verificar que los precios de los bienes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C311DB" w:rsidRPr="003E483C" w:rsidRDefault="00C311DB"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4"/>
        <w:tabs>
          <w:tab w:val="left" w:pos="540"/>
          <w:tab w:val="left" w:pos="993"/>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B</w:t>
      </w:r>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8E7A9C">
        <w:rPr>
          <w:rFonts w:asciiTheme="minorHAnsi" w:hAnsiTheme="minorHAnsi" w:cstheme="minorHAnsi"/>
          <w:sz w:val="24"/>
          <w:szCs w:val="24"/>
        </w:rPr>
        <w:t>8</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rsidR="002B4139" w:rsidRPr="003E483C" w:rsidRDefault="002B4139" w:rsidP="00A2010C">
      <w:pPr>
        <w:pStyle w:val="4"/>
        <w:tabs>
          <w:tab w:val="left" w:pos="540"/>
        </w:tabs>
        <w:ind w:left="709"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2B4139" w:rsidRPr="003E483C" w:rsidRDefault="002B4139"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3"/>
        <w:tabs>
          <w:tab w:val="left" w:pos="1134"/>
        </w:tabs>
        <w:ind w:left="709" w:firstLine="0"/>
        <w:rPr>
          <w:rFonts w:asciiTheme="minorHAnsi" w:hAnsiTheme="minorHAnsi" w:cstheme="minorHAnsi"/>
          <w:color w:val="000000"/>
          <w:sz w:val="24"/>
          <w:szCs w:val="24"/>
        </w:rPr>
      </w:pPr>
      <w:r w:rsidRPr="003E483C">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8E7A9C">
        <w:rPr>
          <w:rFonts w:asciiTheme="minorHAnsi" w:hAnsiTheme="minorHAnsi" w:cstheme="minorHAnsi"/>
          <w:b/>
          <w:bCs/>
          <w:color w:val="000000"/>
          <w:sz w:val="24"/>
          <w:szCs w:val="24"/>
        </w:rPr>
        <w:t>Anexo 9</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rsidR="002B4139" w:rsidRPr="000E5DBE" w:rsidRDefault="00D519D8" w:rsidP="00A2010C">
      <w:pPr>
        <w:ind w:left="709"/>
        <w:jc w:val="both"/>
        <w:rPr>
          <w:rFonts w:asciiTheme="minorHAnsi" w:hAnsiTheme="minorHAnsi" w:cstheme="minorHAnsi"/>
          <w:b/>
          <w:sz w:val="26"/>
          <w:szCs w:val="26"/>
        </w:rPr>
      </w:pPr>
      <w:r w:rsidRPr="000E5DBE">
        <w:rPr>
          <w:rFonts w:asciiTheme="minorHAnsi" w:hAnsiTheme="minorHAnsi" w:cstheme="minorHAnsi"/>
          <w:b/>
          <w:sz w:val="26"/>
          <w:szCs w:val="26"/>
        </w:rPr>
        <w:t xml:space="preserve">6.3.- </w:t>
      </w:r>
      <w:r w:rsidR="002B4139" w:rsidRPr="000E5DBE">
        <w:rPr>
          <w:rFonts w:asciiTheme="minorHAnsi" w:hAnsiTheme="minorHAnsi" w:cstheme="minorHAnsi"/>
          <w:b/>
          <w:sz w:val="26"/>
          <w:szCs w:val="26"/>
        </w:rPr>
        <w:t>PERIODO DE VIGENCIA DE LA PROPOSICIÓN:</w:t>
      </w:r>
    </w:p>
    <w:p w:rsidR="002B4139" w:rsidRPr="003E483C" w:rsidRDefault="002B4139" w:rsidP="00A2010C">
      <w:pPr>
        <w:ind w:left="709"/>
        <w:jc w:val="both"/>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rsidR="00051F9F" w:rsidRPr="003E483C" w:rsidRDefault="00051F9F" w:rsidP="00A2010C">
      <w:pPr>
        <w:pStyle w:val="3"/>
        <w:tabs>
          <w:tab w:val="left" w:pos="1710"/>
        </w:tabs>
        <w:ind w:left="709" w:firstLine="0"/>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Default="00D747C5" w:rsidP="00A2010C">
      <w:pPr>
        <w:pStyle w:val="2"/>
        <w:ind w:left="709"/>
        <w:rPr>
          <w:rFonts w:asciiTheme="minorHAnsi" w:hAnsiTheme="minorHAnsi" w:cstheme="minorHAnsi"/>
          <w:b/>
          <w:sz w:val="24"/>
        </w:rPr>
      </w:pPr>
    </w:p>
    <w:p w:rsidR="001E4E1F" w:rsidRDefault="001E4E1F" w:rsidP="00A2010C">
      <w:pPr>
        <w:pStyle w:val="2"/>
        <w:ind w:left="709"/>
        <w:rPr>
          <w:rFonts w:asciiTheme="minorHAnsi" w:hAnsiTheme="minorHAnsi" w:cstheme="minorHAnsi"/>
          <w:b/>
          <w:sz w:val="24"/>
        </w:rPr>
      </w:pPr>
    </w:p>
    <w:p w:rsidR="00C649A4" w:rsidRDefault="00C649A4" w:rsidP="00A2010C">
      <w:pPr>
        <w:pStyle w:val="2"/>
        <w:ind w:left="709"/>
        <w:rPr>
          <w:rFonts w:asciiTheme="minorHAnsi" w:hAnsiTheme="minorHAnsi" w:cstheme="minorHAnsi"/>
          <w:b/>
          <w:sz w:val="24"/>
        </w:rPr>
      </w:pPr>
    </w:p>
    <w:p w:rsidR="001E4E1F" w:rsidRDefault="001E4E1F" w:rsidP="00A2010C">
      <w:pPr>
        <w:pStyle w:val="2"/>
        <w:ind w:left="709"/>
        <w:rPr>
          <w:rFonts w:asciiTheme="minorHAnsi" w:hAnsiTheme="minorHAnsi" w:cstheme="minorHAnsi"/>
          <w:b/>
          <w:sz w:val="24"/>
        </w:rPr>
      </w:pPr>
    </w:p>
    <w:p w:rsidR="008575ED" w:rsidRPr="000E5DBE" w:rsidRDefault="006E52DD" w:rsidP="00A2010C">
      <w:pPr>
        <w:pStyle w:val="2"/>
        <w:ind w:left="709"/>
        <w:rPr>
          <w:rFonts w:asciiTheme="minorHAnsi" w:hAnsiTheme="minorHAnsi" w:cstheme="minorHAnsi"/>
          <w:b/>
          <w:sz w:val="26"/>
          <w:szCs w:val="26"/>
        </w:rPr>
      </w:pPr>
      <w:r w:rsidRPr="000E5DBE">
        <w:rPr>
          <w:rFonts w:asciiTheme="minorHAnsi" w:hAnsiTheme="minorHAnsi" w:cstheme="minorHAnsi"/>
          <w:b/>
          <w:sz w:val="26"/>
          <w:szCs w:val="26"/>
        </w:rPr>
        <w:lastRenderedPageBreak/>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rsidR="008575ED" w:rsidRPr="003E483C" w:rsidRDefault="008575ED" w:rsidP="00A2010C">
      <w:pPr>
        <w:ind w:left="720"/>
        <w:jc w:val="both"/>
        <w:rPr>
          <w:rFonts w:asciiTheme="minorHAnsi" w:hAnsiTheme="minorHAnsi" w:cstheme="minorHAnsi"/>
          <w:sz w:val="24"/>
        </w:rPr>
      </w:pP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rsidR="00E410E6" w:rsidRPr="003E483C" w:rsidRDefault="00E410E6" w:rsidP="00A2010C">
      <w:pPr>
        <w:pStyle w:val="3"/>
        <w:ind w:left="720" w:firstLine="0"/>
        <w:rPr>
          <w:rFonts w:asciiTheme="minorHAnsi" w:hAnsiTheme="minorHAnsi" w:cstheme="minorHAnsi"/>
          <w:sz w:val="24"/>
        </w:rPr>
      </w:pPr>
    </w:p>
    <w:p w:rsidR="009D62BB" w:rsidRDefault="008575ED" w:rsidP="00A83A58">
      <w:pPr>
        <w:pStyle w:val="4"/>
        <w:ind w:left="720" w:right="14" w:firstLine="0"/>
        <w:jc w:val="both"/>
        <w:rPr>
          <w:rFonts w:asciiTheme="minorHAnsi" w:hAnsiTheme="minorHAnsi" w:cstheme="minorHAnsi"/>
          <w:b w:val="0"/>
          <w:bCs/>
          <w:iCs/>
          <w:sz w:val="24"/>
          <w:szCs w:val="24"/>
          <w:lang w:val="es-MX"/>
        </w:rPr>
      </w:pPr>
      <w:r w:rsidRPr="003E483C">
        <w:rPr>
          <w:rFonts w:asciiTheme="minorHAnsi" w:hAnsiTheme="minorHAnsi" w:cstheme="minorHAnsi"/>
          <w:b w:val="0"/>
          <w:sz w:val="24"/>
        </w:rPr>
        <w:t>Estará dirigido a</w:t>
      </w:r>
      <w:r w:rsidR="006F0EF4" w:rsidRPr="003E483C">
        <w:rPr>
          <w:rFonts w:asciiTheme="minorHAnsi" w:hAnsiTheme="minorHAnsi" w:cstheme="minorHAnsi"/>
          <w:b w:val="0"/>
          <w:sz w:val="24"/>
        </w:rPr>
        <w:t>l</w:t>
      </w:r>
      <w:r w:rsidRPr="003E483C">
        <w:rPr>
          <w:rFonts w:asciiTheme="minorHAnsi" w:hAnsiTheme="minorHAnsi" w:cstheme="minorHAnsi"/>
          <w:b w:val="0"/>
          <w:sz w:val="24"/>
        </w:rPr>
        <w:t xml:space="preserve"> </w:t>
      </w:r>
      <w:r w:rsidR="00711D4E">
        <w:rPr>
          <w:rFonts w:asciiTheme="minorHAnsi" w:hAnsiTheme="minorHAnsi" w:cstheme="minorHAnsi"/>
          <w:b w:val="0"/>
          <w:bCs/>
          <w:sz w:val="24"/>
          <w:szCs w:val="24"/>
          <w:lang w:val="es-MX"/>
        </w:rPr>
        <w:t xml:space="preserve">Comité de Adquisiciones, Arrendamientos y Servicios de Oficialía Mayor de </w:t>
      </w:r>
      <w:r w:rsidR="00A83A58" w:rsidRPr="003E483C">
        <w:rPr>
          <w:rFonts w:asciiTheme="minorHAnsi" w:hAnsiTheme="minorHAnsi" w:cstheme="minorHAnsi"/>
          <w:b w:val="0"/>
          <w:bCs/>
          <w:sz w:val="24"/>
          <w:szCs w:val="24"/>
          <w:lang w:val="es-MX"/>
        </w:rPr>
        <w:t>Gobierno del Estado de Baja California</w:t>
      </w:r>
      <w:r w:rsidR="006F0EF4" w:rsidRPr="003E483C">
        <w:rPr>
          <w:rFonts w:asciiTheme="minorHAnsi" w:hAnsiTheme="minorHAnsi" w:cstheme="minorHAnsi"/>
          <w:b w:val="0"/>
          <w:bCs/>
          <w:sz w:val="24"/>
          <w:szCs w:val="24"/>
          <w:lang w:val="es-MX"/>
        </w:rPr>
        <w:t xml:space="preserve"> al </w:t>
      </w:r>
      <w:r w:rsidR="00051F9F" w:rsidRPr="003E483C">
        <w:rPr>
          <w:rFonts w:asciiTheme="minorHAnsi" w:hAnsiTheme="minorHAnsi" w:cstheme="minorHAnsi"/>
          <w:b w:val="0"/>
          <w:bCs/>
          <w:sz w:val="24"/>
          <w:szCs w:val="24"/>
          <w:lang w:val="es-MX"/>
        </w:rPr>
        <w:t>domicilio ubicado en Tercer piso del Edificio del Poder Ejecutivo de Gobierno del Estado, Calz</w:t>
      </w:r>
      <w:r w:rsidR="00DE04F8" w:rsidRPr="003E483C">
        <w:rPr>
          <w:rFonts w:asciiTheme="minorHAnsi" w:hAnsiTheme="minorHAnsi" w:cstheme="minorHAnsi"/>
          <w:b w:val="0"/>
          <w:bCs/>
          <w:sz w:val="24"/>
          <w:szCs w:val="24"/>
          <w:lang w:val="es-MX"/>
        </w:rPr>
        <w:t>ada</w:t>
      </w:r>
      <w:r w:rsidR="00051F9F" w:rsidRPr="003E483C">
        <w:rPr>
          <w:rFonts w:asciiTheme="minorHAnsi" w:hAnsiTheme="minorHAnsi" w:cstheme="minorHAnsi"/>
          <w:b w:val="0"/>
          <w:bCs/>
          <w:sz w:val="24"/>
          <w:szCs w:val="24"/>
          <w:lang w:val="es-MX"/>
        </w:rPr>
        <w:t xml:space="preserve"> Independencia #994, Centro Cívico de la Ciudad de</w:t>
      </w:r>
      <w:r w:rsidR="006F0EF4" w:rsidRPr="003E483C">
        <w:rPr>
          <w:rFonts w:asciiTheme="minorHAnsi" w:hAnsiTheme="minorHAnsi" w:cstheme="minorHAnsi"/>
          <w:b w:val="0"/>
          <w:bCs/>
          <w:sz w:val="24"/>
          <w:szCs w:val="24"/>
          <w:lang w:val="es-MX"/>
        </w:rPr>
        <w:t xml:space="preserve"> Mexicali, Baja California</w:t>
      </w:r>
      <w:r w:rsidR="00051F9F" w:rsidRPr="003E483C">
        <w:rPr>
          <w:rFonts w:asciiTheme="minorHAnsi" w:hAnsiTheme="minorHAnsi" w:cstheme="minorHAnsi"/>
          <w:b w:val="0"/>
          <w:bCs/>
          <w:sz w:val="24"/>
          <w:szCs w:val="24"/>
          <w:lang w:val="es-MX"/>
        </w:rPr>
        <w:t>, C.P. 21000</w:t>
      </w:r>
      <w:r w:rsidR="00A83A58" w:rsidRPr="003E483C">
        <w:rPr>
          <w:rFonts w:asciiTheme="minorHAnsi" w:hAnsiTheme="minorHAnsi" w:cstheme="minorHAnsi"/>
          <w:b w:val="0"/>
          <w:sz w:val="24"/>
        </w:rPr>
        <w:t>; i</w:t>
      </w:r>
      <w:r w:rsidRPr="003E483C">
        <w:rPr>
          <w:rFonts w:asciiTheme="minorHAnsi" w:hAnsiTheme="minorHAnsi" w:cstheme="minorHAnsi"/>
          <w:b w:val="0"/>
          <w:sz w:val="24"/>
        </w:rPr>
        <w:t xml:space="preserve">ndicarán </w:t>
      </w:r>
      <w:r w:rsidR="00A83A58" w:rsidRPr="003E483C">
        <w:rPr>
          <w:rFonts w:asciiTheme="minorHAnsi" w:hAnsiTheme="minorHAnsi" w:cstheme="minorHAnsi"/>
          <w:b w:val="0"/>
          <w:sz w:val="24"/>
        </w:rPr>
        <w:t>identificación de la l</w:t>
      </w:r>
      <w:r w:rsidRPr="003E483C">
        <w:rPr>
          <w:rFonts w:asciiTheme="minorHAnsi" w:hAnsiTheme="minorHAnsi" w:cstheme="minorHAnsi"/>
          <w:b w:val="0"/>
          <w:sz w:val="24"/>
        </w:rPr>
        <w:t xml:space="preserve">icitación </w:t>
      </w:r>
      <w:r w:rsidR="0090593F" w:rsidRPr="003E483C">
        <w:rPr>
          <w:rFonts w:asciiTheme="minorHAnsi" w:hAnsiTheme="minorHAnsi" w:cstheme="minorHAnsi"/>
          <w:b w:val="0"/>
          <w:sz w:val="24"/>
        </w:rPr>
        <w:t>“</w:t>
      </w:r>
      <w:r w:rsidR="00773BEC" w:rsidRPr="009B3249">
        <w:rPr>
          <w:rFonts w:asciiTheme="minorHAnsi" w:hAnsiTheme="minorHAnsi" w:cs="Arial"/>
          <w:b w:val="0"/>
          <w:noProof/>
          <w:sz w:val="24"/>
          <w:szCs w:val="24"/>
          <w:lang w:val="es-MX"/>
        </w:rPr>
        <w:t xml:space="preserve">Suministro de </w:t>
      </w:r>
      <w:r w:rsidR="00CB0809">
        <w:rPr>
          <w:rFonts w:asciiTheme="minorHAnsi" w:hAnsiTheme="minorHAnsi" w:cs="Arial"/>
          <w:b w:val="0"/>
          <w:noProof/>
          <w:sz w:val="24"/>
          <w:szCs w:val="24"/>
          <w:lang w:val="es-MX"/>
        </w:rPr>
        <w:t>uniformes para la Comision Estatal del Sistema Penitenciario</w:t>
      </w:r>
      <w:r w:rsidR="0090593F" w:rsidRPr="003E483C">
        <w:rPr>
          <w:rFonts w:asciiTheme="minorHAnsi" w:hAnsiTheme="minorHAnsi" w:cstheme="minorHAnsi"/>
          <w:b w:val="0"/>
          <w:bCs/>
          <w:iCs/>
          <w:sz w:val="24"/>
          <w:szCs w:val="24"/>
          <w:lang w:val="es-MX"/>
        </w:rPr>
        <w:t>”</w:t>
      </w:r>
      <w:r w:rsidR="008E4ABF" w:rsidRPr="003E483C">
        <w:rPr>
          <w:rFonts w:asciiTheme="minorHAnsi" w:hAnsiTheme="minorHAnsi" w:cstheme="minorHAnsi"/>
          <w:b w:val="0"/>
          <w:sz w:val="24"/>
        </w:rPr>
        <w:t xml:space="preserve"> </w:t>
      </w:r>
      <w:r w:rsidR="0090593F" w:rsidRPr="003E483C">
        <w:rPr>
          <w:rFonts w:asciiTheme="minorHAnsi" w:hAnsiTheme="minorHAnsi" w:cstheme="minorHAnsi"/>
          <w:b w:val="0"/>
          <w:sz w:val="24"/>
        </w:rPr>
        <w:t xml:space="preserve">y </w:t>
      </w:r>
      <w:r w:rsidR="00A83A58" w:rsidRPr="003E483C">
        <w:rPr>
          <w:rFonts w:asciiTheme="minorHAnsi" w:hAnsiTheme="minorHAnsi" w:cstheme="minorHAnsi"/>
          <w:b w:val="0"/>
          <w:sz w:val="24"/>
        </w:rPr>
        <w:t>señalando la clave alfanumérica que tiene asignada</w:t>
      </w:r>
      <w:r w:rsidR="009D62BB" w:rsidRPr="003E483C">
        <w:rPr>
          <w:rFonts w:asciiTheme="minorHAnsi" w:hAnsiTheme="minorHAnsi" w:cstheme="minorHAnsi"/>
          <w:b w:val="0"/>
          <w:bCs/>
          <w:i/>
          <w:iCs/>
          <w:sz w:val="18"/>
          <w:szCs w:val="18"/>
          <w:lang w:val="es-MX"/>
        </w:rPr>
        <w:t xml:space="preserve"> </w:t>
      </w:r>
      <w:r w:rsidR="00711D4E">
        <w:rPr>
          <w:rFonts w:asciiTheme="minorHAnsi" w:hAnsiTheme="minorHAnsi" w:cstheme="minorHAnsi"/>
          <w:b w:val="0"/>
          <w:bCs/>
          <w:iCs/>
          <w:sz w:val="24"/>
          <w:szCs w:val="24"/>
          <w:lang w:val="es-MX"/>
        </w:rPr>
        <w:t>32065001-0</w:t>
      </w:r>
      <w:r w:rsidR="00CB0809">
        <w:rPr>
          <w:rFonts w:asciiTheme="minorHAnsi" w:hAnsiTheme="minorHAnsi" w:cstheme="minorHAnsi"/>
          <w:b w:val="0"/>
          <w:bCs/>
          <w:iCs/>
          <w:sz w:val="24"/>
          <w:szCs w:val="24"/>
          <w:lang w:val="es-MX"/>
        </w:rPr>
        <w:t>47</w:t>
      </w:r>
      <w:r w:rsidR="00711D4E">
        <w:rPr>
          <w:rFonts w:asciiTheme="minorHAnsi" w:hAnsiTheme="minorHAnsi" w:cstheme="minorHAnsi"/>
          <w:b w:val="0"/>
          <w:bCs/>
          <w:iCs/>
          <w:sz w:val="24"/>
          <w:szCs w:val="24"/>
          <w:lang w:val="es-MX"/>
        </w:rPr>
        <w:t>-2020</w:t>
      </w:r>
      <w:r w:rsidR="00051F9F" w:rsidRPr="003E483C">
        <w:rPr>
          <w:rFonts w:asciiTheme="minorHAnsi" w:hAnsiTheme="minorHAnsi" w:cstheme="minorHAnsi"/>
          <w:b w:val="0"/>
          <w:bCs/>
          <w:iCs/>
          <w:sz w:val="24"/>
          <w:szCs w:val="24"/>
          <w:lang w:val="es-MX"/>
        </w:rPr>
        <w:t>.</w:t>
      </w:r>
    </w:p>
    <w:p w:rsidR="003F6054" w:rsidRDefault="003F6054" w:rsidP="00A83A58">
      <w:pPr>
        <w:pStyle w:val="4"/>
        <w:ind w:left="720" w:right="14" w:firstLine="0"/>
        <w:jc w:val="both"/>
        <w:rPr>
          <w:rFonts w:asciiTheme="minorHAnsi" w:hAnsiTheme="minorHAnsi" w:cstheme="minorHAnsi"/>
          <w:b w:val="0"/>
          <w:bCs/>
          <w:iCs/>
          <w:sz w:val="24"/>
          <w:szCs w:val="24"/>
          <w:lang w:val="es-MX"/>
        </w:rPr>
      </w:pPr>
    </w:p>
    <w:p w:rsidR="003F6054" w:rsidRPr="00156276" w:rsidRDefault="003F6054" w:rsidP="003F6054">
      <w:pPr>
        <w:pStyle w:val="4"/>
        <w:ind w:left="720" w:firstLine="0"/>
        <w:jc w:val="both"/>
        <w:rPr>
          <w:rFonts w:ascii="Calibri" w:hAnsi="Calibri" w:cs="Calibri"/>
          <w:b w:val="0"/>
          <w:sz w:val="24"/>
        </w:rPr>
      </w:pPr>
      <w:r w:rsidRPr="00156276">
        <w:rPr>
          <w:rFonts w:ascii="Calibri" w:hAnsi="Calibri" w:cs="Calibri"/>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F17A4A" w:rsidRDefault="00F17A4A" w:rsidP="00F17A4A">
      <w:pPr>
        <w:pStyle w:val="4"/>
        <w:ind w:left="709" w:firstLine="0"/>
        <w:jc w:val="both"/>
        <w:rPr>
          <w:rFonts w:ascii="Calibri" w:hAnsi="Calibri" w:cs="Calibri"/>
          <w:b w:val="0"/>
          <w:sz w:val="24"/>
        </w:rPr>
      </w:pPr>
    </w:p>
    <w:p w:rsidR="00F17A4A" w:rsidRPr="00156276" w:rsidRDefault="00F17A4A" w:rsidP="00F17A4A">
      <w:pPr>
        <w:pStyle w:val="4"/>
        <w:ind w:left="709" w:firstLine="0"/>
        <w:jc w:val="both"/>
        <w:rPr>
          <w:rFonts w:ascii="Calibri" w:hAnsi="Calibri" w:cs="Calibri"/>
          <w:b w:val="0"/>
          <w:sz w:val="24"/>
        </w:rPr>
      </w:pPr>
      <w:r w:rsidRPr="00156276">
        <w:rPr>
          <w:rFonts w:ascii="Calibri" w:hAnsi="Calibri" w:cs="Calibri"/>
          <w:b w:val="0"/>
          <w:sz w:val="24"/>
        </w:rPr>
        <w:t>El sobre que contenga la propuesta técnica no deberá contener por ningún motivo información referente a precios de los bienes ofer</w:t>
      </w:r>
      <w:r>
        <w:rPr>
          <w:rFonts w:ascii="Calibri" w:hAnsi="Calibri" w:cs="Calibri"/>
          <w:b w:val="0"/>
          <w:sz w:val="24"/>
        </w:rPr>
        <w:t>tados. De lo contrario será desechada</w:t>
      </w:r>
      <w:r w:rsidRPr="00156276">
        <w:rPr>
          <w:rFonts w:ascii="Calibri" w:hAnsi="Calibri" w:cs="Calibri"/>
          <w:b w:val="0"/>
          <w:sz w:val="24"/>
        </w:rPr>
        <w:t xml:space="preserve"> su proposición.</w:t>
      </w:r>
    </w:p>
    <w:p w:rsidR="003F6054" w:rsidRPr="003F6054" w:rsidRDefault="003F6054" w:rsidP="00A83A58">
      <w:pPr>
        <w:pStyle w:val="4"/>
        <w:ind w:left="720" w:right="14" w:firstLine="0"/>
        <w:jc w:val="both"/>
        <w:rPr>
          <w:rFonts w:asciiTheme="minorHAnsi" w:hAnsiTheme="minorHAnsi" w:cstheme="minorHAnsi"/>
          <w:b w:val="0"/>
          <w:bCs/>
          <w:iCs/>
          <w:sz w:val="24"/>
          <w:szCs w:val="24"/>
        </w:rPr>
      </w:pPr>
    </w:p>
    <w:p w:rsidR="00051F9F" w:rsidRPr="003E483C" w:rsidRDefault="00051F9F" w:rsidP="00A83A58">
      <w:pPr>
        <w:pStyle w:val="4"/>
        <w:ind w:left="720" w:right="14" w:firstLine="0"/>
        <w:jc w:val="both"/>
        <w:rPr>
          <w:rFonts w:asciiTheme="minorHAnsi" w:hAnsiTheme="minorHAnsi" w:cstheme="minorHAnsi"/>
          <w:b w:val="0"/>
          <w:bCs/>
          <w:i/>
          <w:iCs/>
          <w:sz w:val="18"/>
          <w:szCs w:val="18"/>
          <w:lang w:val="es-MX"/>
        </w:rPr>
      </w:pPr>
    </w:p>
    <w:p w:rsidR="001949BF"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rsidR="00EB54B8" w:rsidRPr="000E5DBE" w:rsidRDefault="00EB54B8" w:rsidP="00A2010C">
      <w:pPr>
        <w:pStyle w:val="2"/>
        <w:keepNext/>
        <w:ind w:left="720"/>
        <w:rPr>
          <w:rFonts w:asciiTheme="minorHAnsi" w:hAnsiTheme="minorHAnsi" w:cstheme="minorHAnsi"/>
          <w:b/>
          <w:bCs/>
          <w:sz w:val="26"/>
          <w:szCs w:val="26"/>
        </w:rPr>
      </w:pPr>
    </w:p>
    <w:p w:rsidR="00576DD7"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EB54B8" w:rsidRPr="000E5DBE">
        <w:rPr>
          <w:rFonts w:asciiTheme="minorHAnsi" w:hAnsiTheme="minorHAnsi" w:cstheme="minorHAnsi"/>
          <w:b/>
          <w:bCs/>
          <w:sz w:val="26"/>
          <w:szCs w:val="26"/>
        </w:rPr>
        <w:t>.</w:t>
      </w:r>
      <w:r w:rsidR="00051F9F" w:rsidRPr="000E5DBE">
        <w:rPr>
          <w:rFonts w:asciiTheme="minorHAnsi" w:hAnsiTheme="minorHAnsi" w:cstheme="minorHAnsi"/>
          <w:b/>
          <w:bCs/>
          <w:sz w:val="26"/>
          <w:szCs w:val="26"/>
        </w:rPr>
        <w:t>1</w:t>
      </w:r>
      <w:r w:rsidR="001949BF" w:rsidRPr="000E5DBE">
        <w:rPr>
          <w:rFonts w:asciiTheme="minorHAnsi" w:hAnsiTheme="minorHAnsi" w:cstheme="minorHAnsi"/>
          <w:b/>
          <w:bCs/>
          <w:sz w:val="26"/>
          <w:szCs w:val="26"/>
        </w:rPr>
        <w:t xml:space="preserve">  </w:t>
      </w:r>
      <w:r w:rsidR="00950E80" w:rsidRPr="000E5DBE">
        <w:rPr>
          <w:rFonts w:asciiTheme="minorHAnsi" w:hAnsiTheme="minorHAnsi" w:cstheme="minorHAnsi"/>
          <w:b/>
          <w:bCs/>
          <w:sz w:val="26"/>
          <w:szCs w:val="26"/>
        </w:rPr>
        <w:t>J</w:t>
      </w:r>
      <w:r w:rsidR="00576DD7" w:rsidRPr="000E5DBE">
        <w:rPr>
          <w:rFonts w:asciiTheme="minorHAnsi" w:hAnsiTheme="minorHAnsi" w:cstheme="minorHAnsi"/>
          <w:b/>
          <w:bCs/>
          <w:sz w:val="26"/>
          <w:szCs w:val="26"/>
        </w:rPr>
        <w:t>UNTA DE ACLARACIONES.</w:t>
      </w:r>
    </w:p>
    <w:p w:rsidR="004E2588" w:rsidRPr="003E483C" w:rsidRDefault="004E2588" w:rsidP="004E2588">
      <w:pPr>
        <w:ind w:left="720"/>
        <w:jc w:val="both"/>
        <w:rPr>
          <w:rFonts w:asciiTheme="minorHAnsi" w:hAnsiTheme="minorHAnsi" w:cstheme="minorHAnsi"/>
          <w:sz w:val="24"/>
        </w:rPr>
      </w:pPr>
    </w:p>
    <w:p w:rsidR="00576DD7" w:rsidRPr="003E483C" w:rsidRDefault="004E2588" w:rsidP="00BE399A">
      <w:pPr>
        <w:ind w:left="720"/>
        <w:jc w:val="both"/>
        <w:rPr>
          <w:rFonts w:asciiTheme="minorHAnsi" w:hAnsiTheme="minorHAnsi" w:cstheme="minorHAnsi"/>
          <w:sz w:val="24"/>
        </w:rPr>
      </w:pPr>
      <w:r w:rsidRPr="003E483C">
        <w:rPr>
          <w:rFonts w:asciiTheme="minorHAnsi" w:hAnsiTheme="minorHAnsi" w:cstheme="minorHAnsi"/>
          <w:sz w:val="24"/>
        </w:rPr>
        <w:t>El Comité podrá celebrar las juntas de aclaraciones que considere necesarias, atendiendo a las características de los bienes que se pretenden adquirir</w:t>
      </w:r>
      <w:r w:rsidR="00BE399A"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00576DD7" w:rsidRPr="003E483C">
        <w:rPr>
          <w:rFonts w:asciiTheme="minorHAnsi" w:hAnsiTheme="minorHAnsi" w:cstheme="minorHAnsi"/>
          <w:sz w:val="24"/>
        </w:rPr>
        <w:t xml:space="preserve"> aclarará cualquier aspecto sobre el contenido de las bases de licitación, dando contestación a las dudas planteadas en los cuestionarios que previamente se hayan recibido y a las que fueren formuladas durante el desarrollo de</w:t>
      </w:r>
      <w:r w:rsidRPr="003E483C">
        <w:rPr>
          <w:rFonts w:asciiTheme="minorHAnsi" w:hAnsiTheme="minorHAnsi" w:cstheme="minorHAnsi"/>
          <w:sz w:val="24"/>
        </w:rPr>
        <w:t xml:space="preserve"> </w:t>
      </w:r>
      <w:r w:rsidR="00576DD7" w:rsidRPr="003E483C">
        <w:rPr>
          <w:rFonts w:asciiTheme="minorHAnsi" w:hAnsiTheme="minorHAnsi" w:cstheme="minorHAnsi"/>
          <w:sz w:val="24"/>
        </w:rPr>
        <w:t xml:space="preserve">la Junta de Aclaraciones, </w:t>
      </w:r>
      <w:r w:rsidR="00051F9F" w:rsidRPr="003E483C">
        <w:rPr>
          <w:rFonts w:asciiTheme="minorHAnsi" w:hAnsiTheme="minorHAnsi" w:cstheme="minorHAnsi"/>
          <w:sz w:val="24"/>
        </w:rPr>
        <w:t xml:space="preserve">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00BE399A" w:rsidRPr="003E483C">
        <w:rPr>
          <w:rFonts w:asciiTheme="minorHAnsi" w:hAnsiTheme="minorHAnsi" w:cstheme="minorHAnsi"/>
          <w:sz w:val="24"/>
        </w:rPr>
        <w:t>kaguirre@baja.gob.mx</w:t>
      </w:r>
    </w:p>
    <w:p w:rsidR="001949BF" w:rsidRPr="003E483C" w:rsidRDefault="001949BF" w:rsidP="00A2010C">
      <w:pPr>
        <w:pStyle w:val="3"/>
        <w:tabs>
          <w:tab w:val="left" w:pos="450"/>
        </w:tabs>
        <w:ind w:left="720" w:right="-72" w:firstLine="0"/>
        <w:rPr>
          <w:rFonts w:asciiTheme="minorHAnsi" w:hAnsiTheme="minorHAnsi" w:cstheme="minorHAnsi"/>
          <w:sz w:val="24"/>
          <w:szCs w:val="24"/>
        </w:rPr>
      </w:pPr>
    </w:p>
    <w:p w:rsidR="00051F9F" w:rsidRPr="003E483C" w:rsidRDefault="00051F9F" w:rsidP="00051F9F">
      <w:pPr>
        <w:ind w:left="720"/>
        <w:jc w:val="both"/>
        <w:rPr>
          <w:rFonts w:asciiTheme="minorHAnsi" w:hAnsiTheme="minorHAnsi" w:cstheme="minorHAnsi"/>
          <w:sz w:val="24"/>
        </w:rPr>
      </w:pPr>
      <w:r w:rsidRPr="003E483C">
        <w:rPr>
          <w:rFonts w:asciiTheme="minorHAnsi" w:hAnsiTheme="minorHAnsi" w:cstheme="minorHAnsi"/>
          <w:sz w:val="24"/>
        </w:rPr>
        <w:t xml:space="preserve">Para la mejor conducción del acto se recomienda que los cuestionarios sean enviados </w:t>
      </w:r>
      <w:r w:rsidRPr="003E483C">
        <w:rPr>
          <w:rFonts w:asciiTheme="minorHAnsi" w:hAnsiTheme="minorHAnsi" w:cstheme="minorHAnsi"/>
          <w:b/>
          <w:sz w:val="24"/>
        </w:rPr>
        <w:t xml:space="preserve">a más tardar el día </w:t>
      </w:r>
      <w:r w:rsidR="006C7468">
        <w:rPr>
          <w:rFonts w:asciiTheme="minorHAnsi" w:hAnsiTheme="minorHAnsi" w:cstheme="minorHAnsi"/>
          <w:b/>
          <w:sz w:val="24"/>
        </w:rPr>
        <w:t>28 d</w:t>
      </w:r>
      <w:r w:rsidRPr="003E483C">
        <w:rPr>
          <w:rFonts w:asciiTheme="minorHAnsi" w:hAnsiTheme="minorHAnsi" w:cstheme="minorHAnsi"/>
          <w:b/>
          <w:sz w:val="24"/>
        </w:rPr>
        <w:t xml:space="preserve">e </w:t>
      </w:r>
      <w:r w:rsidR="00BB5EB7">
        <w:rPr>
          <w:rFonts w:asciiTheme="minorHAnsi" w:hAnsiTheme="minorHAnsi" w:cstheme="minorHAnsi"/>
          <w:b/>
          <w:sz w:val="24"/>
        </w:rPr>
        <w:t xml:space="preserve">septiembre </w:t>
      </w:r>
      <w:r w:rsidRPr="003E483C">
        <w:rPr>
          <w:rFonts w:asciiTheme="minorHAnsi" w:hAnsiTheme="minorHAnsi" w:cstheme="minorHAnsi"/>
          <w:b/>
          <w:sz w:val="24"/>
        </w:rPr>
        <w:t xml:space="preserve">de 2020 a las </w:t>
      </w:r>
      <w:r w:rsidR="006C7468">
        <w:rPr>
          <w:rFonts w:asciiTheme="minorHAnsi" w:hAnsiTheme="minorHAnsi" w:cstheme="minorHAnsi"/>
          <w:b/>
          <w:sz w:val="24"/>
        </w:rPr>
        <w:t>15</w:t>
      </w:r>
      <w:r w:rsidRPr="003E483C">
        <w:rPr>
          <w:rFonts w:asciiTheme="minorHAnsi" w:hAnsiTheme="minorHAnsi" w:cstheme="minorHAnsi"/>
          <w:b/>
          <w:sz w:val="24"/>
        </w:rPr>
        <w:t>:</w:t>
      </w:r>
      <w:r w:rsidR="006C7468">
        <w:rPr>
          <w:rFonts w:asciiTheme="minorHAnsi" w:hAnsiTheme="minorHAnsi" w:cstheme="minorHAnsi"/>
          <w:b/>
          <w:sz w:val="24"/>
        </w:rPr>
        <w:t>0</w:t>
      </w:r>
      <w:r w:rsidRPr="003E483C">
        <w:rPr>
          <w:rFonts w:asciiTheme="minorHAnsi" w:hAnsiTheme="minorHAnsi" w:cstheme="minorHAnsi"/>
          <w:b/>
          <w:sz w:val="24"/>
        </w:rPr>
        <w:t>0 horas.</w:t>
      </w:r>
      <w:r w:rsidRPr="003E483C">
        <w:rPr>
          <w:rFonts w:asciiTheme="minorHAnsi" w:hAnsiTheme="minorHAnsi" w:cstheme="minorHAnsi"/>
          <w:sz w:val="24"/>
        </w:rPr>
        <w:t xml:space="preserve"> El acto de Junta de Aclaraciones se llevará a cabo el día </w:t>
      </w:r>
      <w:r w:rsidR="006C7468">
        <w:rPr>
          <w:rFonts w:asciiTheme="minorHAnsi" w:hAnsiTheme="minorHAnsi" w:cstheme="minorHAnsi"/>
          <w:b/>
          <w:sz w:val="24"/>
        </w:rPr>
        <w:t>01</w:t>
      </w:r>
      <w:r w:rsidR="004031CD" w:rsidRPr="004031CD">
        <w:rPr>
          <w:rFonts w:asciiTheme="minorHAnsi" w:hAnsiTheme="minorHAnsi" w:cstheme="minorHAnsi"/>
          <w:b/>
          <w:sz w:val="24"/>
        </w:rPr>
        <w:t xml:space="preserve"> </w:t>
      </w:r>
      <w:r w:rsidRPr="004031CD">
        <w:rPr>
          <w:rFonts w:asciiTheme="minorHAnsi" w:hAnsiTheme="minorHAnsi" w:cstheme="minorHAnsi"/>
          <w:b/>
          <w:sz w:val="24"/>
        </w:rPr>
        <w:t xml:space="preserve">de </w:t>
      </w:r>
      <w:r w:rsidR="006C7468">
        <w:rPr>
          <w:rFonts w:asciiTheme="minorHAnsi" w:hAnsiTheme="minorHAnsi" w:cstheme="minorHAnsi"/>
          <w:b/>
          <w:sz w:val="24"/>
        </w:rPr>
        <w:t>octub</w:t>
      </w:r>
      <w:r w:rsidR="00BB5EB7">
        <w:rPr>
          <w:rFonts w:asciiTheme="minorHAnsi" w:hAnsiTheme="minorHAnsi" w:cstheme="minorHAnsi"/>
          <w:b/>
          <w:sz w:val="24"/>
        </w:rPr>
        <w:t>re</w:t>
      </w:r>
      <w:r w:rsidRPr="004031CD">
        <w:rPr>
          <w:rFonts w:asciiTheme="minorHAnsi" w:hAnsiTheme="minorHAnsi" w:cstheme="minorHAnsi"/>
          <w:b/>
          <w:sz w:val="24"/>
        </w:rPr>
        <w:t xml:space="preserve"> de 2020 a las </w:t>
      </w:r>
      <w:r w:rsidR="00BB5EB7">
        <w:rPr>
          <w:rFonts w:asciiTheme="minorHAnsi" w:hAnsiTheme="minorHAnsi" w:cstheme="minorHAnsi"/>
          <w:b/>
          <w:sz w:val="24"/>
        </w:rPr>
        <w:t>1</w:t>
      </w:r>
      <w:r w:rsidR="006C7468">
        <w:rPr>
          <w:rFonts w:asciiTheme="minorHAnsi" w:hAnsiTheme="minorHAnsi" w:cstheme="minorHAnsi"/>
          <w:b/>
          <w:sz w:val="24"/>
        </w:rPr>
        <w:t>3</w:t>
      </w:r>
      <w:r w:rsidR="00BB5EB7">
        <w:rPr>
          <w:rFonts w:asciiTheme="minorHAnsi" w:hAnsiTheme="minorHAnsi" w:cstheme="minorHAnsi"/>
          <w:b/>
          <w:sz w:val="24"/>
        </w:rPr>
        <w:t>:</w:t>
      </w:r>
      <w:r w:rsidR="005E7CEA">
        <w:rPr>
          <w:rFonts w:asciiTheme="minorHAnsi" w:hAnsiTheme="minorHAnsi" w:cstheme="minorHAnsi"/>
          <w:b/>
          <w:sz w:val="24"/>
        </w:rPr>
        <w:t>3</w:t>
      </w:r>
      <w:r w:rsidR="00BB5EB7">
        <w:rPr>
          <w:rFonts w:asciiTheme="minorHAnsi" w:hAnsiTheme="minorHAnsi" w:cstheme="minorHAnsi"/>
          <w:b/>
          <w:sz w:val="24"/>
        </w:rPr>
        <w:t>0</w:t>
      </w:r>
      <w:r w:rsidRPr="004031CD">
        <w:rPr>
          <w:rFonts w:asciiTheme="minorHAnsi" w:hAnsiTheme="minorHAnsi" w:cstheme="minorHAnsi"/>
          <w:b/>
          <w:sz w:val="24"/>
        </w:rPr>
        <w:t xml:space="preserve"> horas</w:t>
      </w:r>
      <w:r w:rsidRPr="003E483C">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1949BF" w:rsidRPr="003E483C" w:rsidRDefault="001949BF" w:rsidP="00A2010C">
      <w:pPr>
        <w:pStyle w:val="3"/>
        <w:tabs>
          <w:tab w:val="left" w:pos="450"/>
        </w:tabs>
        <w:ind w:left="720" w:right="-72" w:firstLine="0"/>
        <w:rPr>
          <w:rFonts w:asciiTheme="minorHAnsi" w:hAnsiTheme="minorHAnsi" w:cstheme="minorHAnsi"/>
          <w:sz w:val="24"/>
        </w:rPr>
      </w:pPr>
    </w:p>
    <w:p w:rsidR="00576DD7" w:rsidRPr="003E483C" w:rsidRDefault="00576DD7" w:rsidP="004E2588">
      <w:pPr>
        <w:pStyle w:val="3"/>
        <w:ind w:left="720" w:right="-74"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w:t>
      </w:r>
      <w:r w:rsidRPr="003E483C">
        <w:rPr>
          <w:rFonts w:asciiTheme="minorHAnsi" w:hAnsiTheme="minorHAnsi" w:cstheme="minorHAnsi"/>
          <w:sz w:val="24"/>
        </w:rPr>
        <w:lastRenderedPageBreak/>
        <w:t xml:space="preserve">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rsidR="00576DD7" w:rsidRPr="003E483C" w:rsidRDefault="001949BF" w:rsidP="00A2010C">
      <w:pPr>
        <w:pStyle w:val="3"/>
        <w:ind w:left="720" w:right="-72" w:firstLine="0"/>
        <w:rPr>
          <w:rFonts w:asciiTheme="minorHAnsi" w:hAnsiTheme="minorHAnsi" w:cstheme="minorHAnsi"/>
          <w:sz w:val="24"/>
        </w:rPr>
      </w:pPr>
      <w:r w:rsidRPr="003E483C">
        <w:rPr>
          <w:rFonts w:asciiTheme="minorHAnsi" w:hAnsiTheme="minorHAnsi" w:cstheme="minorHAnsi"/>
          <w:sz w:val="24"/>
        </w:rPr>
        <w:t xml:space="preserve"> </w:t>
      </w:r>
    </w:p>
    <w:p w:rsidR="00576DD7" w:rsidRPr="003E483C" w:rsidRDefault="00576DD7"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 xml:space="preserve">las propias bases de licitación, </w:t>
      </w:r>
      <w:r w:rsidRPr="003E483C">
        <w:rPr>
          <w:rFonts w:asciiTheme="minorHAnsi" w:hAnsiTheme="minorHAnsi" w:cstheme="minorHAnsi"/>
          <w:sz w:val="24"/>
        </w:rPr>
        <w:t xml:space="preserve"> </w:t>
      </w:r>
      <w:r w:rsidR="001B0CEC" w:rsidRPr="003E483C">
        <w:rPr>
          <w:rFonts w:asciiTheme="minorHAnsi" w:hAnsiTheme="minorHAnsi" w:cstheme="minorHAnsi"/>
          <w:sz w:val="24"/>
        </w:rPr>
        <w:t xml:space="preserve">y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rsidR="002E5D81" w:rsidRPr="003E483C" w:rsidRDefault="002E5D81" w:rsidP="00A2010C">
      <w:pPr>
        <w:rPr>
          <w:rFonts w:asciiTheme="minorHAnsi" w:hAnsiTheme="minorHAnsi" w:cstheme="minorHAnsi"/>
          <w:b/>
          <w:sz w:val="28"/>
        </w:rPr>
      </w:pPr>
    </w:p>
    <w:p w:rsidR="006C5ACD" w:rsidRPr="000E5DBE" w:rsidRDefault="00485287" w:rsidP="00A2010C">
      <w:pPr>
        <w:ind w:left="720"/>
        <w:jc w:val="both"/>
        <w:rPr>
          <w:rFonts w:asciiTheme="minorHAnsi" w:hAnsiTheme="minorHAnsi" w:cstheme="minorHAnsi"/>
          <w:b/>
          <w:sz w:val="26"/>
          <w:szCs w:val="26"/>
        </w:rPr>
      </w:pPr>
      <w:r w:rsidRPr="000E5DBE">
        <w:rPr>
          <w:rFonts w:asciiTheme="minorHAnsi" w:hAnsiTheme="minorHAnsi" w:cstheme="minorHAnsi"/>
          <w:b/>
          <w:sz w:val="26"/>
          <w:szCs w:val="26"/>
        </w:rPr>
        <w:t>8</w:t>
      </w:r>
      <w:r w:rsidR="006C5ACD" w:rsidRPr="000E5DBE">
        <w:rPr>
          <w:rFonts w:asciiTheme="minorHAnsi" w:hAnsiTheme="minorHAnsi" w:cstheme="minorHAnsi"/>
          <w:b/>
          <w:sz w:val="26"/>
          <w:szCs w:val="26"/>
        </w:rPr>
        <w:t>.</w:t>
      </w:r>
      <w:r w:rsidR="000E5DBE" w:rsidRPr="000E5DBE">
        <w:rPr>
          <w:rFonts w:asciiTheme="minorHAnsi" w:hAnsiTheme="minorHAnsi" w:cstheme="minorHAnsi"/>
          <w:b/>
          <w:sz w:val="26"/>
          <w:szCs w:val="26"/>
        </w:rPr>
        <w:t>2</w:t>
      </w:r>
      <w:r w:rsidR="006C5ACD" w:rsidRPr="000E5DBE">
        <w:rPr>
          <w:rFonts w:asciiTheme="minorHAnsi" w:hAnsiTheme="minorHAnsi" w:cstheme="minorHAnsi"/>
          <w:b/>
          <w:sz w:val="26"/>
          <w:szCs w:val="26"/>
        </w:rPr>
        <w:t xml:space="preserve"> ACTO DE PRESENTACIÓN Y APERTURA DE PROPOSICIONES</w:t>
      </w:r>
    </w:p>
    <w:p w:rsidR="008575ED" w:rsidRPr="003E483C" w:rsidRDefault="008575ED" w:rsidP="00A2010C">
      <w:pPr>
        <w:pStyle w:val="2"/>
        <w:ind w:left="720"/>
        <w:rPr>
          <w:rFonts w:asciiTheme="minorHAnsi" w:hAnsiTheme="minorHAnsi" w:cstheme="minorHAnsi"/>
          <w:sz w:val="24"/>
        </w:rPr>
      </w:pPr>
    </w:p>
    <w:p w:rsidR="00051F9F" w:rsidRPr="003E483C" w:rsidRDefault="00051F9F" w:rsidP="00051F9F">
      <w:pPr>
        <w:pStyle w:val="3"/>
        <w:tabs>
          <w:tab w:val="left" w:pos="450"/>
        </w:tabs>
        <w:ind w:left="720"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4072F8">
        <w:rPr>
          <w:rFonts w:asciiTheme="minorHAnsi" w:hAnsiTheme="minorHAnsi" w:cstheme="minorHAnsi"/>
          <w:b/>
          <w:sz w:val="24"/>
        </w:rPr>
        <w:t>08</w:t>
      </w:r>
      <w:r w:rsidRPr="003E483C">
        <w:rPr>
          <w:rFonts w:asciiTheme="minorHAnsi" w:hAnsiTheme="minorHAnsi" w:cstheme="minorHAnsi"/>
          <w:b/>
          <w:sz w:val="24"/>
        </w:rPr>
        <w:t xml:space="preserve"> de </w:t>
      </w:r>
      <w:r w:rsidR="004072F8">
        <w:rPr>
          <w:rFonts w:asciiTheme="minorHAnsi" w:hAnsiTheme="minorHAnsi" w:cstheme="minorHAnsi"/>
          <w:b/>
          <w:sz w:val="24"/>
        </w:rPr>
        <w:t>octu</w:t>
      </w:r>
      <w:r w:rsidR="00BB5EB7">
        <w:rPr>
          <w:rFonts w:asciiTheme="minorHAnsi" w:hAnsiTheme="minorHAnsi" w:cstheme="minorHAnsi"/>
          <w:b/>
          <w:sz w:val="24"/>
        </w:rPr>
        <w:t>bre</w:t>
      </w:r>
      <w:r w:rsidRPr="003E483C">
        <w:rPr>
          <w:rFonts w:asciiTheme="minorHAnsi" w:hAnsiTheme="minorHAnsi" w:cstheme="minorHAnsi"/>
          <w:b/>
          <w:sz w:val="24"/>
        </w:rPr>
        <w:t xml:space="preserve"> de 2020 a las </w:t>
      </w:r>
      <w:r w:rsidR="004072F8">
        <w:rPr>
          <w:rFonts w:asciiTheme="minorHAnsi" w:hAnsiTheme="minorHAnsi" w:cstheme="minorHAnsi"/>
          <w:b/>
          <w:sz w:val="24"/>
        </w:rPr>
        <w:t>10</w:t>
      </w:r>
      <w:r w:rsidR="008B5FDD">
        <w:rPr>
          <w:rFonts w:asciiTheme="minorHAnsi" w:hAnsiTheme="minorHAnsi" w:cstheme="minorHAnsi"/>
          <w:b/>
          <w:sz w:val="24"/>
        </w:rPr>
        <w:t>:30</w:t>
      </w:r>
      <w:r w:rsidRPr="003E483C">
        <w:rPr>
          <w:rFonts w:asciiTheme="minorHAnsi" w:hAnsiTheme="minorHAnsi" w:cstheme="minorHAnsi"/>
          <w:b/>
          <w:sz w:val="24"/>
        </w:rPr>
        <w:t xml:space="preserve">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3E483C">
        <w:rPr>
          <w:rFonts w:asciiTheme="minorHAnsi" w:hAnsiTheme="minorHAnsi" w:cstheme="minorHAnsi"/>
          <w:sz w:val="24"/>
        </w:rPr>
        <w:t xml:space="preserve"> </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rsidR="006C5ACD" w:rsidRPr="003E483C" w:rsidRDefault="002462E8" w:rsidP="00A2010C">
      <w:pPr>
        <w:pStyle w:val="2"/>
        <w:ind w:left="720"/>
        <w:rPr>
          <w:rFonts w:asciiTheme="minorHAnsi" w:hAnsiTheme="minorHAnsi" w:cstheme="minorHAnsi"/>
          <w:sz w:val="24"/>
        </w:rPr>
      </w:pPr>
      <w:r w:rsidRPr="003E483C">
        <w:rPr>
          <w:rFonts w:asciiTheme="minorHAnsi" w:hAnsiTheme="minorHAnsi" w:cstheme="minorHAnsi"/>
          <w:b/>
          <w:sz w:val="24"/>
        </w:rPr>
        <w:t xml:space="preserve">  </w:t>
      </w:r>
    </w:p>
    <w:p w:rsidR="00493DF8" w:rsidRPr="003E483C" w:rsidRDefault="006C5ACD"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3E483C">
        <w:rPr>
          <w:rFonts w:asciiTheme="minorHAnsi" w:hAnsiTheme="minorHAnsi" w:cstheme="minorHAnsi"/>
          <w:sz w:val="24"/>
        </w:rPr>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rsidR="00493DF8" w:rsidRPr="003E483C" w:rsidRDefault="00493DF8"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3E483C" w:rsidRDefault="00BF1DA5"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223D49" w:rsidP="00223D49">
      <w:pPr>
        <w:pStyle w:val="3"/>
        <w:ind w:left="709" w:right="18" w:firstLine="0"/>
        <w:rPr>
          <w:rFonts w:asciiTheme="minorHAnsi" w:hAnsiTheme="minorHAnsi" w:cstheme="minorHAnsi"/>
          <w:sz w:val="24"/>
          <w:szCs w:val="24"/>
        </w:rPr>
      </w:pPr>
      <w:r w:rsidRPr="003E483C">
        <w:rPr>
          <w:rFonts w:asciiTheme="minorHAnsi" w:hAnsiTheme="minorHAnsi" w:cstheme="minorHAnsi"/>
          <w:sz w:val="24"/>
          <w:szCs w:val="24"/>
        </w:rPr>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61588E">
        <w:rPr>
          <w:rFonts w:asciiTheme="minorHAnsi" w:hAnsiTheme="minorHAnsi" w:cstheme="minorHAnsi"/>
          <w:b/>
          <w:sz w:val="24"/>
          <w:u w:val="single"/>
        </w:rPr>
        <w:t>10</w:t>
      </w:r>
      <w:r w:rsidR="008B5FDD">
        <w:rPr>
          <w:rFonts w:asciiTheme="minorHAnsi" w:hAnsiTheme="minorHAnsi" w:cstheme="minorHAnsi"/>
          <w:b/>
          <w:sz w:val="24"/>
          <w:u w:val="single"/>
        </w:rPr>
        <w:t>:30</w:t>
      </w:r>
      <w:r w:rsidRPr="003E483C">
        <w:rPr>
          <w:rFonts w:asciiTheme="minorHAnsi" w:hAnsiTheme="minorHAnsi" w:cstheme="minorHAnsi"/>
          <w:b/>
          <w:sz w:val="24"/>
          <w:u w:val="single"/>
        </w:rPr>
        <w:t xml:space="preserve"> horas del día </w:t>
      </w:r>
      <w:r w:rsidR="0061588E">
        <w:rPr>
          <w:rFonts w:asciiTheme="minorHAnsi" w:hAnsiTheme="minorHAnsi" w:cstheme="minorHAnsi"/>
          <w:b/>
          <w:sz w:val="24"/>
          <w:u w:val="single"/>
        </w:rPr>
        <w:t>08</w:t>
      </w:r>
      <w:r w:rsidRPr="003E483C">
        <w:rPr>
          <w:rFonts w:asciiTheme="minorHAnsi" w:hAnsiTheme="minorHAnsi" w:cstheme="minorHAnsi"/>
          <w:b/>
          <w:sz w:val="24"/>
          <w:u w:val="single"/>
        </w:rPr>
        <w:t xml:space="preserve"> de </w:t>
      </w:r>
      <w:r w:rsidR="0061588E">
        <w:rPr>
          <w:rFonts w:asciiTheme="minorHAnsi" w:hAnsiTheme="minorHAnsi" w:cstheme="minorHAnsi"/>
          <w:b/>
          <w:sz w:val="24"/>
          <w:u w:val="single"/>
        </w:rPr>
        <w:t>octu</w:t>
      </w:r>
      <w:r w:rsidR="00BB5EB7">
        <w:rPr>
          <w:rFonts w:asciiTheme="minorHAnsi" w:hAnsiTheme="minorHAnsi" w:cstheme="minorHAnsi"/>
          <w:b/>
          <w:sz w:val="24"/>
          <w:u w:val="single"/>
        </w:rPr>
        <w:t>bre</w:t>
      </w:r>
      <w:r w:rsidRPr="003E483C">
        <w:rPr>
          <w:rFonts w:asciiTheme="minorHAnsi" w:hAnsiTheme="minorHAnsi" w:cstheme="minorHAnsi"/>
          <w:b/>
          <w:sz w:val="24"/>
          <w:u w:val="single"/>
        </w:rPr>
        <w:t xml:space="preserve"> de 2020</w:t>
      </w:r>
      <w:r w:rsidRPr="003E483C">
        <w:rPr>
          <w:rFonts w:asciiTheme="minorHAnsi" w:hAnsiTheme="minorHAnsi" w:cstheme="minorHAnsi"/>
          <w:b/>
          <w:sz w:val="24"/>
        </w:rPr>
        <w:t xml:space="preserve"> </w:t>
      </w:r>
      <w:r w:rsidRPr="003E483C">
        <w:rPr>
          <w:rFonts w:asciiTheme="minorHAnsi" w:hAnsiTheme="minorHAnsi" w:cstheme="minorHAnsi"/>
          <w:sz w:val="24"/>
        </w:rPr>
        <w:t>en la Sala de Juntas de la Dirección de Adquisiciones de la Oficialía Mayor de Gobierno, ubicada en el domicilio descrito en el primer párrafo del presente numeral;</w:t>
      </w:r>
      <w:r w:rsidRPr="003E483C">
        <w:rPr>
          <w:rFonts w:asciiTheme="minorHAnsi" w:hAnsiTheme="minorHAnsi" w:cstheme="minorHAnsi"/>
          <w:sz w:val="24"/>
          <w:szCs w:val="24"/>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De estimarlo necesario se podrá señalar nuevo lugar, fecha y hora en que se dará apertura a las propuestas económicas. </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lastRenderedPageBreak/>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en </w:t>
      </w:r>
      <w:r w:rsidR="001F5185" w:rsidRPr="003E483C">
        <w:rPr>
          <w:rFonts w:asciiTheme="minorHAnsi" w:hAnsiTheme="minorHAnsi" w:cstheme="minorHAnsi"/>
          <w:sz w:val="24"/>
        </w:rPr>
        <w:t>la Dirección de Adquisiciones</w:t>
      </w:r>
      <w:r w:rsidRPr="003E483C">
        <w:rPr>
          <w:rFonts w:asciiTheme="minorHAnsi" w:hAnsiTheme="minorHAnsi" w:cstheme="minorHAnsi"/>
          <w:sz w:val="24"/>
        </w:rPr>
        <w:t xml:space="preserve"> de “La Convocante</w:t>
      </w:r>
      <w:r w:rsidR="00223D49" w:rsidRPr="003E483C">
        <w:rPr>
          <w:rFonts w:asciiTheme="minorHAnsi" w:hAnsiTheme="minorHAnsi" w:cstheme="minorHAnsi"/>
          <w:sz w:val="24"/>
        </w:rPr>
        <w:t>” en el domicilio</w:t>
      </w:r>
      <w:r w:rsidRPr="003E483C">
        <w:rPr>
          <w:rFonts w:asciiTheme="minorHAnsi" w:hAnsiTheme="minorHAnsi" w:cstheme="minorHAnsi"/>
          <w:sz w:val="24"/>
        </w:rPr>
        <w:t xml:space="preserve"> ya indicado, </w:t>
      </w:r>
      <w:r w:rsidR="001F5185" w:rsidRPr="003E483C">
        <w:rPr>
          <w:rFonts w:asciiTheme="minorHAnsi" w:hAnsiTheme="minorHAnsi" w:cstheme="minorHAnsi"/>
          <w:sz w:val="24"/>
        </w:rPr>
        <w:t xml:space="preserve">así mismo se publicará el mismo día en la página de internet de Gobierno del Estado: </w:t>
      </w:r>
      <w:hyperlink r:id="rId9"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96162C" w:rsidP="00223D49">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61588E">
        <w:rPr>
          <w:rFonts w:asciiTheme="minorHAnsi" w:hAnsiTheme="minorHAnsi" w:cstheme="minorHAnsi"/>
          <w:b/>
          <w:u w:val="single"/>
        </w:rPr>
        <w:t>13:3</w:t>
      </w:r>
      <w:r w:rsidR="005E7CEA">
        <w:rPr>
          <w:rFonts w:asciiTheme="minorHAnsi" w:hAnsiTheme="minorHAnsi" w:cstheme="minorHAnsi"/>
          <w:b/>
          <w:u w:val="single"/>
        </w:rPr>
        <w:t>0</w:t>
      </w:r>
      <w:r w:rsidR="00223D49" w:rsidRPr="003E483C">
        <w:rPr>
          <w:rFonts w:asciiTheme="minorHAnsi" w:hAnsiTheme="minorHAnsi" w:cstheme="minorHAnsi"/>
          <w:b/>
          <w:u w:val="single"/>
        </w:rPr>
        <w:t xml:space="preserve"> horas del día </w:t>
      </w:r>
      <w:r w:rsidR="0061588E">
        <w:rPr>
          <w:rFonts w:asciiTheme="minorHAnsi" w:hAnsiTheme="minorHAnsi" w:cstheme="minorHAnsi"/>
          <w:b/>
          <w:u w:val="single"/>
        </w:rPr>
        <w:t>14</w:t>
      </w:r>
      <w:r w:rsidR="00223D49" w:rsidRPr="003E483C">
        <w:rPr>
          <w:rFonts w:asciiTheme="minorHAnsi" w:hAnsiTheme="minorHAnsi" w:cstheme="minorHAnsi"/>
          <w:b/>
          <w:u w:val="single"/>
        </w:rPr>
        <w:t xml:space="preserve"> de </w:t>
      </w:r>
      <w:r w:rsidR="0061588E">
        <w:rPr>
          <w:rFonts w:asciiTheme="minorHAnsi" w:hAnsiTheme="minorHAnsi" w:cstheme="minorHAnsi"/>
          <w:b/>
          <w:u w:val="single"/>
        </w:rPr>
        <w:t>octub</w:t>
      </w:r>
      <w:r w:rsidR="008B5FDD">
        <w:rPr>
          <w:rFonts w:asciiTheme="minorHAnsi" w:hAnsiTheme="minorHAnsi" w:cstheme="minorHAnsi"/>
          <w:b/>
          <w:u w:val="single"/>
        </w:rPr>
        <w:t>re</w:t>
      </w:r>
      <w:r w:rsidR="00223D49" w:rsidRPr="003E483C">
        <w:rPr>
          <w:rFonts w:asciiTheme="minorHAnsi" w:hAnsiTheme="minorHAnsi" w:cstheme="minorHAnsi"/>
          <w:b/>
          <w:u w:val="single"/>
        </w:rPr>
        <w:t xml:space="preserve"> de 2020</w:t>
      </w:r>
      <w:r w:rsidR="00223D49" w:rsidRPr="003E483C">
        <w:rPr>
          <w:rFonts w:asciiTheme="minorHAnsi" w:hAnsiTheme="minorHAnsi" w:cstheme="minorHAnsi"/>
          <w:b/>
        </w:rPr>
        <w:t xml:space="preserve"> </w:t>
      </w:r>
      <w:r w:rsidR="00223D49" w:rsidRPr="003E483C">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w:t>
      </w:r>
      <w:r w:rsidR="001F5185" w:rsidRPr="003E483C">
        <w:rPr>
          <w:rFonts w:asciiTheme="minorHAnsi" w:hAnsiTheme="minorHAnsi" w:cstheme="minorHAnsi"/>
          <w:sz w:val="24"/>
        </w:rPr>
        <w:t xml:space="preserve">en la Dirección de Adquisiciones de </w:t>
      </w:r>
      <w:r w:rsidR="00223D49" w:rsidRPr="003E483C">
        <w:rPr>
          <w:rFonts w:asciiTheme="minorHAnsi" w:hAnsiTheme="minorHAnsi" w:cstheme="minorHAnsi"/>
          <w:sz w:val="24"/>
        </w:rPr>
        <w:t>“La Convocante” en el domicilio</w:t>
      </w:r>
      <w:r w:rsidR="001F5185" w:rsidRPr="003E483C">
        <w:rPr>
          <w:rFonts w:asciiTheme="minorHAnsi" w:hAnsiTheme="minorHAnsi" w:cstheme="minorHAnsi"/>
          <w:sz w:val="24"/>
        </w:rPr>
        <w:t xml:space="preserve"> ya indicado, así mismo se publicará el mismo día en la página de internet de Gobierno del Estado: </w:t>
      </w:r>
      <w:hyperlink r:id="rId10"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483C" w:rsidRDefault="0096162C" w:rsidP="00A2010C">
      <w:pPr>
        <w:pStyle w:val="3"/>
        <w:ind w:left="720" w:right="-72" w:firstLine="0"/>
        <w:rPr>
          <w:rFonts w:asciiTheme="minorHAnsi" w:hAnsiTheme="minorHAnsi" w:cstheme="minorHAnsi"/>
          <w:sz w:val="24"/>
          <w:szCs w:val="24"/>
        </w:rPr>
      </w:pPr>
    </w:p>
    <w:p w:rsidR="0096162C" w:rsidRPr="003E483C" w:rsidRDefault="0096162C" w:rsidP="00A2010C">
      <w:pPr>
        <w:pStyle w:val="3"/>
        <w:ind w:left="720" w:right="18" w:firstLine="0"/>
        <w:rPr>
          <w:rFonts w:asciiTheme="minorHAnsi" w:hAnsiTheme="minorHAnsi" w:cstheme="minorHAnsi"/>
          <w:sz w:val="24"/>
        </w:rPr>
      </w:pPr>
      <w:r w:rsidRPr="003E483C">
        <w:rPr>
          <w:rFonts w:asciiTheme="minorHAnsi" w:hAnsiTheme="minorHAnsi" w:cstheme="minorHAnsi"/>
          <w:sz w:val="24"/>
        </w:rPr>
        <w:lastRenderedPageBreak/>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rsidR="008B7718" w:rsidRPr="003E483C" w:rsidRDefault="008B7718" w:rsidP="00A2010C">
      <w:pPr>
        <w:pStyle w:val="3"/>
        <w:tabs>
          <w:tab w:val="left" w:pos="1620"/>
        </w:tabs>
        <w:ind w:left="720" w:firstLine="0"/>
        <w:rPr>
          <w:rFonts w:asciiTheme="minorHAnsi" w:hAnsiTheme="minorHAnsi" w:cstheme="minorHAnsi"/>
          <w:bCs/>
          <w:sz w:val="24"/>
        </w:rPr>
      </w:pPr>
    </w:p>
    <w:p w:rsidR="0096162C" w:rsidRPr="003E483C" w:rsidRDefault="0096162C" w:rsidP="00A2010C">
      <w:pPr>
        <w:pStyle w:val="3"/>
        <w:tabs>
          <w:tab w:val="left" w:pos="1620"/>
        </w:tabs>
        <w:ind w:left="720" w:firstLine="0"/>
        <w:rPr>
          <w:rFonts w:asciiTheme="minorHAnsi" w:hAnsiTheme="minorHAnsi" w:cstheme="minorHAnsi"/>
          <w:bCs/>
          <w:sz w:val="24"/>
        </w:rPr>
      </w:pPr>
      <w:r w:rsidRPr="003E483C">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rsidR="003E3A71" w:rsidRDefault="003E3A71" w:rsidP="00A2010C">
      <w:pPr>
        <w:pStyle w:val="2"/>
        <w:ind w:left="720"/>
        <w:rPr>
          <w:rFonts w:asciiTheme="minorHAnsi" w:hAnsiTheme="minorHAnsi" w:cstheme="minorHAnsi"/>
          <w:b/>
          <w:sz w:val="26"/>
          <w:szCs w:val="26"/>
        </w:rPr>
      </w:pPr>
    </w:p>
    <w:p w:rsidR="008575ED" w:rsidRPr="000E5DBE" w:rsidRDefault="001B4628" w:rsidP="00A2010C">
      <w:pPr>
        <w:pStyle w:val="2"/>
        <w:ind w:left="720"/>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rsidR="008575ED" w:rsidRPr="003E483C" w:rsidRDefault="008575ED" w:rsidP="00A2010C">
      <w:pPr>
        <w:pStyle w:val="3"/>
        <w:ind w:left="720"/>
        <w:rPr>
          <w:rFonts w:asciiTheme="minorHAnsi" w:hAnsiTheme="minorHAnsi" w:cstheme="minorHAnsi"/>
          <w:sz w:val="24"/>
        </w:rPr>
      </w:pPr>
    </w:p>
    <w:p w:rsidR="00DD53B8" w:rsidRPr="003E483C" w:rsidRDefault="008575ED" w:rsidP="00A2010C">
      <w:pPr>
        <w:pStyle w:val="4"/>
        <w:tabs>
          <w:tab w:val="left" w:pos="540"/>
          <w:tab w:val="left" w:pos="1350"/>
        </w:tabs>
        <w:ind w:left="720"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rsidR="007A0AEE" w:rsidRPr="003E483C" w:rsidRDefault="007A0AEE" w:rsidP="00A2010C">
      <w:pPr>
        <w:pStyle w:val="4"/>
        <w:tabs>
          <w:tab w:val="left" w:pos="540"/>
          <w:tab w:val="left" w:pos="1350"/>
        </w:tabs>
        <w:ind w:left="720" w:firstLine="0"/>
        <w:jc w:val="both"/>
        <w:rPr>
          <w:rFonts w:asciiTheme="minorHAnsi" w:hAnsiTheme="minorHAnsi" w:cstheme="minorHAnsi"/>
          <w:b w:val="0"/>
          <w:sz w:val="24"/>
        </w:rPr>
      </w:pPr>
    </w:p>
    <w:p w:rsidR="00A150C9"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REVISIÓN DOCUMENTAL</w:t>
      </w:r>
      <w:r w:rsidR="00A150C9" w:rsidRPr="003E483C">
        <w:rPr>
          <w:rFonts w:asciiTheme="minorHAnsi" w:hAnsiTheme="minorHAnsi" w:cstheme="minorHAnsi"/>
          <w:b w:val="0"/>
          <w:color w:val="000000"/>
          <w:sz w:val="24"/>
          <w:szCs w:val="24"/>
        </w:rPr>
        <w:t>.-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3E483C" w:rsidRDefault="00C415E1"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VERIFICACIÓN DE LA PROPUESTA TÉCNICA DETALLADA</w:t>
      </w:r>
      <w:r w:rsidR="001B4D7B" w:rsidRPr="003E483C">
        <w:rPr>
          <w:rFonts w:asciiTheme="minorHAnsi" w:hAnsiTheme="minorHAnsi" w:cstheme="minorHAnsi"/>
          <w:b w:val="0"/>
          <w:color w:val="000000"/>
          <w:sz w:val="24"/>
          <w:szCs w:val="24"/>
        </w:rPr>
        <w:t xml:space="preserve"> </w:t>
      </w:r>
      <w:r w:rsidR="00C415E1" w:rsidRPr="003E483C">
        <w:rPr>
          <w:rFonts w:asciiTheme="minorHAnsi" w:hAnsiTheme="minorHAnsi" w:cstheme="minorHAnsi"/>
          <w:b w:val="0"/>
          <w:color w:val="000000"/>
          <w:sz w:val="24"/>
          <w:szCs w:val="24"/>
        </w:rPr>
        <w:t xml:space="preserve">y los catálogos </w:t>
      </w:r>
      <w:r w:rsidR="00485287" w:rsidRPr="003E483C">
        <w:rPr>
          <w:rFonts w:asciiTheme="minorHAnsi" w:hAnsiTheme="minorHAnsi" w:cstheme="minorHAnsi"/>
          <w:b w:val="0"/>
          <w:color w:val="000000"/>
          <w:sz w:val="24"/>
          <w:szCs w:val="24"/>
        </w:rPr>
        <w:t>presentado</w:t>
      </w:r>
      <w:r w:rsidR="00C415E1" w:rsidRPr="003E483C">
        <w:rPr>
          <w:rFonts w:asciiTheme="minorHAnsi" w:hAnsiTheme="minorHAnsi" w:cstheme="minorHAnsi"/>
          <w:b w:val="0"/>
          <w:color w:val="000000"/>
          <w:sz w:val="24"/>
          <w:szCs w:val="24"/>
        </w:rPr>
        <w:t xml:space="preserve">s con relación a </w:t>
      </w:r>
      <w:r w:rsidR="00A150C9" w:rsidRPr="003E483C">
        <w:rPr>
          <w:rFonts w:asciiTheme="minorHAnsi" w:hAnsiTheme="minorHAnsi" w:cstheme="minorHAnsi"/>
          <w:b w:val="0"/>
          <w:color w:val="000000"/>
          <w:sz w:val="24"/>
          <w:szCs w:val="24"/>
        </w:rPr>
        <w:t>los bienes ofertados, a efecto de verificar que cumplan con las especificac</w:t>
      </w:r>
      <w:r w:rsidR="00C415E1" w:rsidRPr="003E483C">
        <w:rPr>
          <w:rFonts w:asciiTheme="minorHAnsi" w:hAnsiTheme="minorHAnsi" w:cstheme="minorHAnsi"/>
          <w:b w:val="0"/>
          <w:color w:val="000000"/>
          <w:sz w:val="24"/>
          <w:szCs w:val="24"/>
        </w:rPr>
        <w:t xml:space="preserve">iones y condiciones solicitadas, entendiéndose como estas últimas </w:t>
      </w:r>
      <w:r w:rsidR="00A150C9" w:rsidRPr="003E483C">
        <w:rPr>
          <w:rFonts w:asciiTheme="minorHAnsi" w:hAnsiTheme="minorHAnsi" w:cstheme="minorHAnsi"/>
          <w:b w:val="0"/>
          <w:color w:val="000000"/>
          <w:sz w:val="24"/>
          <w:szCs w:val="24"/>
        </w:rPr>
        <w:t>los elementos de oportunidad</w:t>
      </w:r>
      <w:r w:rsidR="00F905A2" w:rsidRPr="003E483C">
        <w:rPr>
          <w:rFonts w:asciiTheme="minorHAnsi" w:hAnsiTheme="minorHAnsi" w:cstheme="minorHAnsi"/>
          <w:b w:val="0"/>
          <w:color w:val="000000"/>
          <w:sz w:val="24"/>
          <w:szCs w:val="24"/>
        </w:rPr>
        <w:t>, calidad y</w:t>
      </w:r>
      <w:r w:rsidR="00A150C9" w:rsidRPr="003E483C">
        <w:rPr>
          <w:rFonts w:asciiTheme="minorHAnsi" w:hAnsiTheme="minorHAnsi" w:cstheme="minorHAnsi"/>
          <w:b w:val="0"/>
          <w:color w:val="000000"/>
          <w:sz w:val="24"/>
          <w:szCs w:val="24"/>
        </w:rPr>
        <w:t xml:space="preserve"> garantías</w:t>
      </w:r>
      <w:r w:rsidR="00C415E1" w:rsidRPr="003E483C">
        <w:rPr>
          <w:rFonts w:asciiTheme="minorHAnsi" w:hAnsiTheme="minorHAnsi" w:cstheme="minorHAnsi"/>
          <w:b w:val="0"/>
          <w:color w:val="000000"/>
          <w:sz w:val="24"/>
          <w:szCs w:val="24"/>
        </w:rPr>
        <w:t xml:space="preserve"> de los bienes</w:t>
      </w:r>
      <w:r w:rsidR="000F40BF" w:rsidRPr="003E483C">
        <w:rPr>
          <w:rFonts w:asciiTheme="minorHAnsi" w:hAnsiTheme="minorHAnsi" w:cstheme="minorHAnsi"/>
          <w:b w:val="0"/>
          <w:color w:val="000000"/>
          <w:sz w:val="24"/>
          <w:szCs w:val="24"/>
        </w:rPr>
        <w:t xml:space="preserve"> a </w:t>
      </w:r>
      <w:r w:rsidR="00485287" w:rsidRPr="003E483C">
        <w:rPr>
          <w:rFonts w:asciiTheme="minorHAnsi" w:hAnsiTheme="minorHAnsi" w:cstheme="minorHAnsi"/>
          <w:b w:val="0"/>
          <w:color w:val="000000"/>
          <w:sz w:val="24"/>
          <w:szCs w:val="24"/>
        </w:rPr>
        <w:t>adquiri</w:t>
      </w:r>
      <w:r w:rsidR="000F40BF" w:rsidRPr="003E483C">
        <w:rPr>
          <w:rFonts w:asciiTheme="minorHAnsi" w:hAnsiTheme="minorHAnsi" w:cstheme="minorHAnsi"/>
          <w:b w:val="0"/>
          <w:color w:val="000000"/>
          <w:sz w:val="24"/>
          <w:szCs w:val="24"/>
        </w:rPr>
        <w:t>r.</w:t>
      </w:r>
    </w:p>
    <w:p w:rsidR="00F905A2" w:rsidRPr="003E483C" w:rsidRDefault="00F905A2"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DE04F8" w:rsidRPr="003E483C" w:rsidRDefault="00DE04F8" w:rsidP="00DE04F8">
      <w:pPr>
        <w:pStyle w:val="Sangradetextonormal"/>
        <w:numPr>
          <w:ilvl w:val="0"/>
          <w:numId w:val="3"/>
        </w:numPr>
        <w:tabs>
          <w:tab w:val="clear" w:pos="720"/>
          <w:tab w:val="left" w:pos="993"/>
        </w:tabs>
        <w:spacing w:line="240" w:lineRule="auto"/>
        <w:ind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t xml:space="preserve">   </w:t>
      </w:r>
      <w:r w:rsidRPr="003E483C">
        <w:rPr>
          <w:rFonts w:asciiTheme="minorHAnsi" w:hAnsiTheme="minorHAnsi" w:cstheme="minorHAnsi"/>
          <w:sz w:val="24"/>
          <w:szCs w:val="24"/>
        </w:rPr>
        <w:t xml:space="preserve">ANÁLISIS DE LOS PRECIOS OFERTADOS.- </w:t>
      </w:r>
      <w:r w:rsidRPr="003E483C">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3E483C">
        <w:rPr>
          <w:rFonts w:asciiTheme="minorHAnsi" w:hAnsiTheme="minorHAnsi" w:cstheme="minorHAnsi"/>
          <w:b w:val="0"/>
          <w:color w:val="333333"/>
          <w:sz w:val="24"/>
          <w:szCs w:val="24"/>
        </w:rPr>
        <w:t xml:space="preserve"> </w:t>
      </w:r>
    </w:p>
    <w:p w:rsidR="00DE04F8" w:rsidRPr="003E483C" w:rsidRDefault="00DE04F8" w:rsidP="00746BBE">
      <w:pPr>
        <w:pStyle w:val="Sangradetextonormal"/>
        <w:tabs>
          <w:tab w:val="left" w:pos="1350"/>
        </w:tabs>
        <w:spacing w:line="240" w:lineRule="auto"/>
        <w:ind w:left="360" w:firstLine="0"/>
        <w:rPr>
          <w:rFonts w:asciiTheme="minorHAnsi" w:hAnsiTheme="minorHAnsi" w:cstheme="minorHAnsi"/>
          <w:b w:val="0"/>
          <w:color w:val="333333"/>
          <w:sz w:val="24"/>
          <w:szCs w:val="24"/>
        </w:rPr>
      </w:pPr>
    </w:p>
    <w:p w:rsidR="00DE04F8" w:rsidRPr="003E483C" w:rsidRDefault="00DE04F8" w:rsidP="00746BBE">
      <w:pPr>
        <w:pStyle w:val="3"/>
        <w:tabs>
          <w:tab w:val="left" w:pos="90"/>
        </w:tabs>
        <w:ind w:left="720"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w:t>
      </w:r>
      <w:r w:rsidR="008B5FDD">
        <w:rPr>
          <w:rFonts w:asciiTheme="minorHAnsi" w:hAnsiTheme="minorHAnsi" w:cstheme="minorHAnsi"/>
          <w:sz w:val="24"/>
        </w:rPr>
        <w:t xml:space="preserve">en número y letra, </w:t>
      </w:r>
      <w:r w:rsidRPr="003E483C">
        <w:rPr>
          <w:rFonts w:asciiTheme="minorHAnsi" w:hAnsiTheme="minorHAnsi" w:cstheme="minorHAnsi"/>
          <w:sz w:val="24"/>
        </w:rPr>
        <w:t xml:space="preserve">en moneda nacional o la condición de precio fijo será causa suficiente para </w:t>
      </w:r>
      <w:r w:rsidRPr="003E483C">
        <w:rPr>
          <w:rFonts w:asciiTheme="minorHAnsi" w:hAnsiTheme="minorHAnsi" w:cstheme="minorHAnsi"/>
          <w:bCs/>
          <w:sz w:val="24"/>
        </w:rPr>
        <w:t>desechar la propuesta.</w:t>
      </w:r>
    </w:p>
    <w:p w:rsidR="000360D9" w:rsidRPr="003E483C" w:rsidRDefault="000360D9" w:rsidP="00A2010C">
      <w:pPr>
        <w:pStyle w:val="3"/>
        <w:tabs>
          <w:tab w:val="left" w:pos="90"/>
        </w:tabs>
        <w:ind w:left="720" w:firstLine="0"/>
        <w:rPr>
          <w:rFonts w:asciiTheme="minorHAnsi" w:hAnsiTheme="minorHAnsi" w:cstheme="minorHAnsi"/>
          <w:bCs/>
          <w:sz w:val="24"/>
        </w:rPr>
      </w:pPr>
    </w:p>
    <w:p w:rsidR="00AB3C15" w:rsidRPr="003E483C" w:rsidRDefault="00AB3C15" w:rsidP="006C09B2">
      <w:pPr>
        <w:pStyle w:val="3"/>
        <w:tabs>
          <w:tab w:val="left" w:pos="90"/>
        </w:tabs>
        <w:ind w:left="720"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licitante no acepta la corrección de la propuesta, ésta se desechará, o sólo las partidas que sean afectadas por el error.</w:t>
      </w:r>
    </w:p>
    <w:p w:rsidR="001B6C01" w:rsidRPr="003E483C" w:rsidRDefault="001B6C01" w:rsidP="00A2010C">
      <w:pPr>
        <w:pStyle w:val="3"/>
        <w:ind w:left="720" w:firstLine="0"/>
        <w:rPr>
          <w:rFonts w:asciiTheme="minorHAnsi" w:hAnsiTheme="minorHAnsi" w:cstheme="minorHAnsi"/>
          <w:sz w:val="24"/>
        </w:rPr>
      </w:pPr>
    </w:p>
    <w:p w:rsidR="001746BA" w:rsidRPr="003E483C" w:rsidRDefault="001746BA" w:rsidP="00A2010C">
      <w:pPr>
        <w:pStyle w:val="3"/>
        <w:ind w:left="720"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En la evaluación de las proposiciones presentadas, en ningún caso se utilizarán mecanismos de puntos o porcentajes.</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Pr="003E483C">
        <w:rPr>
          <w:rFonts w:asciiTheme="minorHAnsi" w:hAnsiTheme="minorHAnsi" w:cstheme="minorHAnsi"/>
          <w:sz w:val="24"/>
        </w:rPr>
        <w:t xml:space="preserve">a inobservancia por parte de los licitantes respecto a dichas condiciones o requisitos no será motivo para desechar sus propuestas. </w:t>
      </w:r>
    </w:p>
    <w:p w:rsidR="003E3A71"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6"/>
          <w:szCs w:val="26"/>
        </w:rPr>
      </w:pPr>
      <w:r w:rsidRPr="000E5DBE">
        <w:rPr>
          <w:rFonts w:asciiTheme="minorHAnsi" w:hAnsiTheme="minorHAnsi" w:cstheme="minorHAnsi"/>
          <w:b/>
          <w:sz w:val="26"/>
          <w:szCs w:val="26"/>
        </w:rPr>
        <w:tab/>
      </w:r>
    </w:p>
    <w:p w:rsidR="000360D9" w:rsidRPr="000E5DBE" w:rsidRDefault="001C4A0C" w:rsidP="003E3A71">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6"/>
          <w:szCs w:val="26"/>
        </w:rPr>
      </w:pPr>
      <w:r w:rsidRPr="000E5DBE">
        <w:rPr>
          <w:rFonts w:asciiTheme="minorHAnsi" w:hAnsiTheme="minorHAnsi" w:cstheme="minorHAnsi"/>
          <w:b/>
          <w:sz w:val="26"/>
          <w:szCs w:val="26"/>
        </w:rPr>
        <w:t xml:space="preserve">10. </w:t>
      </w:r>
      <w:r w:rsidR="000360D9" w:rsidRPr="000E5DBE">
        <w:rPr>
          <w:rFonts w:asciiTheme="minorHAnsi" w:hAnsiTheme="minorHAnsi" w:cstheme="minorHAnsi"/>
          <w:b/>
          <w:sz w:val="26"/>
          <w:szCs w:val="26"/>
        </w:rPr>
        <w:t xml:space="preserve">  DESCALIFICACIÓN A UN LICITANTE:</w:t>
      </w:r>
    </w:p>
    <w:p w:rsidR="000360D9" w:rsidRPr="003E483C" w:rsidRDefault="000360D9" w:rsidP="00A2010C">
      <w:pPr>
        <w:ind w:left="720"/>
        <w:jc w:val="both"/>
        <w:rPr>
          <w:rFonts w:asciiTheme="minorHAnsi" w:hAnsiTheme="minorHAnsi" w:cstheme="minorHAnsi"/>
          <w:sz w:val="24"/>
        </w:rPr>
      </w:pPr>
    </w:p>
    <w:p w:rsidR="000360D9" w:rsidRPr="003E483C" w:rsidRDefault="000360D9" w:rsidP="00696473">
      <w:pPr>
        <w:pStyle w:val="3"/>
        <w:tabs>
          <w:tab w:val="left" w:pos="1530"/>
        </w:tabs>
        <w:ind w:left="720"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3E483C" w:rsidRDefault="000360D9" w:rsidP="00696473">
      <w:pPr>
        <w:pStyle w:val="3"/>
        <w:tabs>
          <w:tab w:val="left" w:pos="1530"/>
        </w:tabs>
        <w:ind w:left="720" w:firstLine="0"/>
        <w:rPr>
          <w:rFonts w:asciiTheme="minorHAnsi" w:hAnsiTheme="minorHAnsi" w:cstheme="minorHAnsi"/>
          <w:sz w:val="24"/>
        </w:rPr>
      </w:pP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Falta de cumplimiento de cualquiera de los requisitos o características de fondo establecidos en estas bases de </w:t>
      </w:r>
      <w:r>
        <w:rPr>
          <w:rFonts w:ascii="Calibri" w:eastAsia="Calibri" w:hAnsi="Calibri" w:cs="Calibri"/>
          <w:color w:val="000000"/>
          <w:sz w:val="24"/>
          <w:szCs w:val="24"/>
          <w:lang w:val="es-MX" w:eastAsia="es-MX"/>
        </w:rPr>
        <w:t xml:space="preserve">licitación </w:t>
      </w:r>
      <w:r w:rsidRPr="00851426">
        <w:rPr>
          <w:rFonts w:ascii="Calibri" w:eastAsia="Calibri" w:hAnsi="Calibri" w:cs="Calibri"/>
          <w:color w:val="000000"/>
          <w:sz w:val="24"/>
          <w:szCs w:val="24"/>
          <w:lang w:val="es-MX" w:eastAsia="es-MX"/>
        </w:rPr>
        <w:t xml:space="preserve">o los que deriven de la Junta de Aclaraciones. En apego a lo dispuesto en artículo 28 fracción V de la Ley de Adquisiciones, Arrendamientos y Servicios para el Estado de Baja California.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La presentación de propuestas técnicas y económicas, sin considerar las modificaciones y aclaraciones.</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Pr>
          <w:rFonts w:ascii="Calibri" w:eastAsia="Calibri" w:hAnsi="Calibri" w:cs="Calibri"/>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El señalamiento de precios en la propuesta técnica del </w:t>
      </w:r>
      <w:r w:rsidRPr="00851426">
        <w:rPr>
          <w:rFonts w:ascii="Calibri" w:eastAsia="Calibri" w:hAnsi="Calibri" w:cs="Calibri"/>
          <w:b/>
          <w:bCs/>
          <w:color w:val="000000"/>
          <w:sz w:val="24"/>
          <w:szCs w:val="24"/>
          <w:lang w:val="es-MX" w:eastAsia="es-MX"/>
        </w:rPr>
        <w:t xml:space="preserve">“PARTICIPANTE”.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Omitir algún aspecto técnico en su propuesta técnica.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comprueba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hubiere acordado con otro</w:t>
      </w:r>
      <w:r>
        <w:rPr>
          <w:rFonts w:ascii="Calibri" w:eastAsia="Calibri" w:hAnsi="Calibri" w:cs="Calibri"/>
          <w:color w:val="000000"/>
          <w:sz w:val="24"/>
          <w:szCs w:val="24"/>
          <w:lang w:val="es-MX" w:eastAsia="es-MX"/>
        </w:rPr>
        <w:t xml:space="preserve"> u otros elevar los precios de los bienes </w:t>
      </w:r>
      <w:r w:rsidRPr="00851426">
        <w:rPr>
          <w:rFonts w:ascii="Calibri" w:eastAsia="Calibri" w:hAnsi="Calibri" w:cs="Calibri"/>
          <w:color w:val="000000"/>
          <w:sz w:val="24"/>
          <w:szCs w:val="24"/>
          <w:lang w:val="es-MX" w:eastAsia="es-MX"/>
        </w:rPr>
        <w:t xml:space="preserve">de la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o cualquier otro acuerdo que tenga como fin obtener una ventaja sobre los demás participantes. En apego a lo dispuesto en el artículo 28 fracción V de la Ley de Adquisiciones, Arrendamientos y Servicios para el Estado de Baja California.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frase </w:t>
      </w:r>
      <w:r w:rsidRPr="00851426">
        <w:rPr>
          <w:rFonts w:ascii="Calibri" w:eastAsia="Calibri" w:hAnsi="Calibri" w:cs="Calibri"/>
          <w:b/>
          <w:bCs/>
          <w:color w:val="000000"/>
          <w:sz w:val="24"/>
          <w:szCs w:val="24"/>
          <w:lang w:val="es-MX" w:eastAsia="es-MX"/>
        </w:rPr>
        <w:t xml:space="preserve">“declaro bajo protesta de decir verdad” </w:t>
      </w:r>
      <w:r w:rsidRPr="00851426">
        <w:rPr>
          <w:rFonts w:ascii="Calibri" w:eastAsia="Calibri" w:hAnsi="Calibri" w:cs="Calibri"/>
          <w:color w:val="000000"/>
          <w:sz w:val="24"/>
          <w:szCs w:val="24"/>
          <w:lang w:val="es-MX" w:eastAsia="es-MX"/>
        </w:rPr>
        <w:t xml:space="preserve">en los documentos que lo requieren.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existe incongruencia entre lo señalado en formato de propuesta técnica y cualquier otro documento dentro de la propuesta técnica.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La presentación de una propuesta que no incluya la totalidad de la descripción de la</w:t>
      </w:r>
      <w:r>
        <w:rPr>
          <w:rFonts w:ascii="Calibri" w:eastAsia="Calibri" w:hAnsi="Calibri" w:cs="Calibri"/>
          <w:color w:val="000000"/>
          <w:sz w:val="24"/>
          <w:szCs w:val="24"/>
          <w:lang w:val="es-MX" w:eastAsia="es-MX"/>
        </w:rPr>
        <w:t>s</w:t>
      </w:r>
      <w:r w:rsidRPr="00851426">
        <w:rPr>
          <w:rFonts w:ascii="Calibri" w:eastAsia="Calibri" w:hAnsi="Calibri" w:cs="Calibri"/>
          <w:color w:val="000000"/>
          <w:sz w:val="24"/>
          <w:szCs w:val="24"/>
          <w:lang w:val="es-MX" w:eastAsia="es-MX"/>
        </w:rPr>
        <w:t xml:space="preserve"> partida</w:t>
      </w:r>
      <w:r>
        <w:rPr>
          <w:rFonts w:ascii="Calibri" w:eastAsia="Calibri" w:hAnsi="Calibri" w:cs="Calibri"/>
          <w:color w:val="000000"/>
          <w:sz w:val="24"/>
          <w:szCs w:val="24"/>
          <w:lang w:val="es-MX" w:eastAsia="es-MX"/>
        </w:rPr>
        <w:t xml:space="preserve">s </w:t>
      </w:r>
      <w:r w:rsidR="00C649A4">
        <w:rPr>
          <w:rFonts w:ascii="Calibri" w:eastAsia="Calibri" w:hAnsi="Calibri" w:cs="Calibri"/>
          <w:color w:val="000000"/>
          <w:sz w:val="24"/>
          <w:szCs w:val="24"/>
          <w:lang w:val="es-MX" w:eastAsia="es-MX"/>
        </w:rPr>
        <w:t xml:space="preserve">que integran el paquete </w:t>
      </w:r>
      <w:r>
        <w:rPr>
          <w:rFonts w:ascii="Calibri" w:eastAsia="Calibri" w:hAnsi="Calibri" w:cs="Calibri"/>
          <w:color w:val="000000"/>
          <w:sz w:val="24"/>
          <w:szCs w:val="24"/>
          <w:lang w:val="es-MX" w:eastAsia="es-MX"/>
        </w:rPr>
        <w:t>en que participa</w:t>
      </w:r>
      <w:r w:rsidRPr="00851426">
        <w:rPr>
          <w:rFonts w:ascii="Calibri" w:eastAsia="Calibri" w:hAnsi="Calibri" w:cs="Calibri"/>
          <w:color w:val="000000"/>
          <w:sz w:val="24"/>
          <w:szCs w:val="24"/>
          <w:lang w:val="es-MX" w:eastAsia="es-MX"/>
        </w:rPr>
        <w:t xml:space="preserve">, tanto en la técnica como en la económica.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algún documento solicitado. </w:t>
      </w:r>
    </w:p>
    <w:p w:rsidR="00696473" w:rsidRPr="005F609B"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las especificaciones del </w:t>
      </w:r>
      <w:r w:rsidR="006C186A">
        <w:rPr>
          <w:rFonts w:ascii="Calibri" w:eastAsia="Calibri" w:hAnsi="Calibri" w:cs="Calibri"/>
          <w:color w:val="000000"/>
          <w:sz w:val="24"/>
          <w:szCs w:val="24"/>
          <w:lang w:val="es-MX" w:eastAsia="es-MX"/>
        </w:rPr>
        <w:t xml:space="preserve">bien </w:t>
      </w:r>
      <w:r w:rsidRPr="00851426">
        <w:rPr>
          <w:rFonts w:ascii="Calibri" w:eastAsia="Calibri" w:hAnsi="Calibri" w:cs="Calibri"/>
          <w:color w:val="000000"/>
          <w:sz w:val="24"/>
          <w:szCs w:val="24"/>
          <w:lang w:val="es-MX" w:eastAsia="es-MX"/>
        </w:rPr>
        <w:t xml:space="preserve">ofertado por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en su propuesta no corresponda a las especificaciones técnicas indicadas en estas bases de </w:t>
      </w:r>
      <w:r>
        <w:rPr>
          <w:rFonts w:ascii="Calibri" w:eastAsia="Calibri" w:hAnsi="Calibri" w:cs="Calibri"/>
          <w:color w:val="000000"/>
          <w:sz w:val="24"/>
          <w:szCs w:val="24"/>
          <w:lang w:val="es-MX" w:eastAsia="es-MX"/>
        </w:rPr>
        <w:t>licitación.</w:t>
      </w:r>
      <w:r w:rsidRPr="005F609B">
        <w:rPr>
          <w:rFonts w:ascii="Calibri" w:eastAsia="Calibri" w:hAnsi="Calibri" w:cs="Calibri"/>
          <w:color w:val="000000"/>
          <w:sz w:val="24"/>
          <w:szCs w:val="24"/>
          <w:lang w:val="es-MX" w:eastAsia="es-MX"/>
        </w:rPr>
        <w:t xml:space="preserve">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no oferte el 100% de la cantidad señalada en el </w:t>
      </w:r>
      <w:r w:rsidR="009467F9">
        <w:rPr>
          <w:rFonts w:ascii="Calibri" w:eastAsia="Calibri" w:hAnsi="Calibri" w:cs="Calibri"/>
          <w:b/>
          <w:bCs/>
          <w:color w:val="000000"/>
          <w:sz w:val="24"/>
          <w:szCs w:val="24"/>
          <w:lang w:val="es-MX" w:eastAsia="es-MX"/>
        </w:rPr>
        <w:t>ANEXO TECNICO</w:t>
      </w: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de las bases de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comprobación de la falta de solvencia de una propuesta comprobándose diferencias entre costo real y precio ofertado.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Si una propuesta económica sobrepasa el presupuesto disponible.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lastRenderedPageBreak/>
        <w:t>Una propuesta económica que no presente precios unitarios por concepto,</w:t>
      </w:r>
      <w:r w:rsidR="007F09C0">
        <w:rPr>
          <w:rFonts w:ascii="Calibri" w:eastAsia="Calibri" w:hAnsi="Calibri" w:cs="Calibri"/>
          <w:color w:val="000000"/>
          <w:sz w:val="24"/>
          <w:szCs w:val="24"/>
          <w:lang w:val="es-MX" w:eastAsia="es-MX"/>
        </w:rPr>
        <w:t xml:space="preserve"> precio unitario en número y letra, </w:t>
      </w:r>
      <w:r w:rsidRPr="00851426">
        <w:rPr>
          <w:rFonts w:ascii="Calibri" w:eastAsia="Calibri" w:hAnsi="Calibri" w:cs="Calibri"/>
          <w:color w:val="000000"/>
          <w:sz w:val="24"/>
          <w:szCs w:val="24"/>
          <w:lang w:val="es-MX" w:eastAsia="es-MX"/>
        </w:rPr>
        <w:t xml:space="preserve"> subtotal de la</w:t>
      </w:r>
      <w:r>
        <w:rPr>
          <w:rFonts w:ascii="Calibri" w:eastAsia="Calibri" w:hAnsi="Calibri" w:cs="Calibri"/>
          <w:color w:val="000000"/>
          <w:sz w:val="24"/>
          <w:szCs w:val="24"/>
          <w:lang w:val="es-MX" w:eastAsia="es-MX"/>
        </w:rPr>
        <w:t>s</w:t>
      </w:r>
      <w:r w:rsidRPr="00851426">
        <w:rPr>
          <w:rFonts w:ascii="Calibri" w:eastAsia="Calibri" w:hAnsi="Calibri" w:cs="Calibri"/>
          <w:color w:val="000000"/>
          <w:sz w:val="24"/>
          <w:szCs w:val="24"/>
          <w:lang w:val="es-MX" w:eastAsia="es-MX"/>
        </w:rPr>
        <w:t xml:space="preserve"> partida</w:t>
      </w:r>
      <w:r>
        <w:rPr>
          <w:rFonts w:ascii="Calibri" w:eastAsia="Calibri" w:hAnsi="Calibri" w:cs="Calibri"/>
          <w:color w:val="000000"/>
          <w:sz w:val="24"/>
          <w:szCs w:val="24"/>
          <w:lang w:val="es-MX" w:eastAsia="es-MX"/>
        </w:rPr>
        <w:t xml:space="preserve">s </w:t>
      </w:r>
      <w:r w:rsidR="002E09EF">
        <w:rPr>
          <w:rFonts w:ascii="Calibri" w:eastAsia="Calibri" w:hAnsi="Calibri" w:cs="Calibri"/>
          <w:color w:val="000000"/>
          <w:sz w:val="24"/>
          <w:szCs w:val="24"/>
          <w:lang w:val="es-MX" w:eastAsia="es-MX"/>
        </w:rPr>
        <w:t xml:space="preserve">que integran el paquete </w:t>
      </w:r>
      <w:r w:rsidR="00DF1C14">
        <w:rPr>
          <w:rFonts w:ascii="Calibri" w:eastAsia="Calibri" w:hAnsi="Calibri" w:cs="Calibri"/>
          <w:color w:val="000000"/>
          <w:sz w:val="24"/>
          <w:szCs w:val="24"/>
          <w:lang w:val="es-MX" w:eastAsia="es-MX"/>
        </w:rPr>
        <w:t>en que participa</w:t>
      </w:r>
      <w:r w:rsidRPr="00851426">
        <w:rPr>
          <w:rFonts w:ascii="Calibri" w:eastAsia="Calibri" w:hAnsi="Calibri" w:cs="Calibri"/>
          <w:color w:val="000000"/>
          <w:sz w:val="24"/>
          <w:szCs w:val="24"/>
          <w:lang w:val="es-MX" w:eastAsia="es-MX"/>
        </w:rPr>
        <w:t>, I.V.A. a traslad</w:t>
      </w:r>
      <w:r>
        <w:rPr>
          <w:rFonts w:ascii="Calibri" w:eastAsia="Calibri" w:hAnsi="Calibri" w:cs="Calibri"/>
          <w:color w:val="000000"/>
          <w:sz w:val="24"/>
          <w:szCs w:val="24"/>
          <w:lang w:val="es-MX" w:eastAsia="es-MX"/>
        </w:rPr>
        <w:t xml:space="preserve">ar, así como el importe total </w:t>
      </w:r>
      <w:r w:rsidR="009C5D27">
        <w:rPr>
          <w:rFonts w:ascii="Calibri" w:eastAsia="Calibri" w:hAnsi="Calibri" w:cs="Calibri"/>
          <w:color w:val="000000"/>
          <w:sz w:val="24"/>
          <w:szCs w:val="24"/>
          <w:lang w:val="es-MX" w:eastAsia="es-MX"/>
        </w:rPr>
        <w:t>de su propuesta</w:t>
      </w:r>
      <w:r w:rsidRPr="00851426">
        <w:rPr>
          <w:rFonts w:ascii="Calibri" w:eastAsia="Calibri" w:hAnsi="Calibri" w:cs="Calibri"/>
          <w:color w:val="000000"/>
          <w:sz w:val="24"/>
          <w:szCs w:val="24"/>
          <w:lang w:val="es-MX" w:eastAsia="es-MX"/>
        </w:rPr>
        <w:t xml:space="preserve">. En apego a lo dispuesto en el artículo 44 fracción III de la Ley de Adquisiciones, Arrendamientos y Servicios para el Estado de Baja California y artículo 42 de su Reglamento.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Una propuesta económica cuyos conceptos y especificaciones varíen a las especificaciones de su propuesta técnica. </w:t>
      </w:r>
    </w:p>
    <w:p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descubre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presentó información falsa o alterada en relación con su participación en el concurso. </w:t>
      </w:r>
    </w:p>
    <w:p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una propuesta económica con precios variables. </w:t>
      </w:r>
    </w:p>
    <w:p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varias propuestas económicas o técnicas para una </w:t>
      </w:r>
      <w:r>
        <w:rPr>
          <w:rFonts w:ascii="Calibri" w:eastAsia="Calibri" w:hAnsi="Calibri" w:cs="Calibri"/>
          <w:color w:val="000000"/>
          <w:sz w:val="24"/>
          <w:szCs w:val="24"/>
          <w:lang w:val="es-MX" w:eastAsia="es-MX"/>
        </w:rPr>
        <w:t>o varias p</w:t>
      </w:r>
      <w:r w:rsidRPr="00851426">
        <w:rPr>
          <w:rFonts w:ascii="Calibri" w:eastAsia="Calibri" w:hAnsi="Calibri" w:cs="Calibri"/>
          <w:color w:val="000000"/>
          <w:sz w:val="24"/>
          <w:szCs w:val="24"/>
          <w:lang w:val="es-MX" w:eastAsia="es-MX"/>
        </w:rPr>
        <w:t>artida</w:t>
      </w:r>
      <w:r>
        <w:rPr>
          <w:rFonts w:ascii="Calibri" w:eastAsia="Calibri" w:hAnsi="Calibri" w:cs="Calibri"/>
          <w:color w:val="000000"/>
          <w:sz w:val="24"/>
          <w:szCs w:val="24"/>
          <w:lang w:val="es-MX" w:eastAsia="es-MX"/>
        </w:rPr>
        <w:t xml:space="preserve">s </w:t>
      </w:r>
      <w:r w:rsidR="002E09EF">
        <w:rPr>
          <w:rFonts w:ascii="Calibri" w:eastAsia="Calibri" w:hAnsi="Calibri" w:cs="Calibri"/>
          <w:color w:val="000000"/>
          <w:sz w:val="24"/>
          <w:szCs w:val="24"/>
          <w:lang w:val="es-MX" w:eastAsia="es-MX"/>
        </w:rPr>
        <w:t xml:space="preserve">que integran el paquete </w:t>
      </w:r>
      <w:r>
        <w:rPr>
          <w:rFonts w:ascii="Calibri" w:eastAsia="Calibri" w:hAnsi="Calibri" w:cs="Calibri"/>
          <w:color w:val="000000"/>
          <w:sz w:val="24"/>
          <w:szCs w:val="24"/>
          <w:lang w:val="es-MX" w:eastAsia="es-MX"/>
        </w:rPr>
        <w:t>en que participa</w:t>
      </w:r>
      <w:r w:rsidRPr="00851426">
        <w:rPr>
          <w:rFonts w:ascii="Calibri" w:eastAsia="Calibri" w:hAnsi="Calibri" w:cs="Calibri"/>
          <w:color w:val="000000"/>
          <w:sz w:val="24"/>
          <w:szCs w:val="24"/>
          <w:lang w:val="es-MX" w:eastAsia="es-MX"/>
        </w:rPr>
        <w:t xml:space="preserve">. </w:t>
      </w:r>
    </w:p>
    <w:p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falta de presentación de la información adicional requerida con el objeto de contar con mayores elementos de juicio para poder emitir un dictamen técnico. </w:t>
      </w:r>
    </w:p>
    <w:p w:rsidR="00696473" w:rsidRPr="00851426" w:rsidRDefault="00696473" w:rsidP="00696473">
      <w:pPr>
        <w:numPr>
          <w:ilvl w:val="0"/>
          <w:numId w:val="27"/>
        </w:numPr>
        <w:tabs>
          <w:tab w:val="left" w:pos="450"/>
          <w:tab w:val="left" w:pos="810"/>
        </w:tabs>
        <w:ind w:left="990" w:hanging="270"/>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Cualquier otra violación a las disposiciones legales correspondientes.</w:t>
      </w:r>
    </w:p>
    <w:p w:rsidR="000360D9" w:rsidRPr="00696473" w:rsidRDefault="000360D9" w:rsidP="00A2010C">
      <w:pPr>
        <w:pStyle w:val="3"/>
        <w:tabs>
          <w:tab w:val="left" w:pos="720"/>
          <w:tab w:val="left" w:pos="990"/>
          <w:tab w:val="left" w:pos="1170"/>
        </w:tabs>
        <w:ind w:left="720" w:right="18" w:firstLine="0"/>
        <w:rPr>
          <w:rFonts w:asciiTheme="minorHAnsi" w:hAnsiTheme="minorHAnsi" w:cstheme="minorHAnsi"/>
          <w:sz w:val="24"/>
          <w:lang w:val="es-MX"/>
        </w:rPr>
      </w:pPr>
    </w:p>
    <w:p w:rsidR="008575ED" w:rsidRPr="00D92649" w:rsidRDefault="001C4A0C" w:rsidP="00A2010C">
      <w:pPr>
        <w:pStyle w:val="2"/>
        <w:ind w:left="720"/>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rsidR="008575ED" w:rsidRPr="003E483C" w:rsidRDefault="008575ED" w:rsidP="00A2010C">
      <w:pPr>
        <w:pStyle w:val="2"/>
        <w:ind w:left="720" w:hanging="900"/>
        <w:rPr>
          <w:rFonts w:asciiTheme="minorHAnsi" w:hAnsiTheme="minorHAnsi" w:cstheme="minorHAnsi"/>
          <w:sz w:val="24"/>
        </w:rPr>
      </w:pPr>
    </w:p>
    <w:p w:rsidR="001C4A0C" w:rsidRPr="003E483C" w:rsidRDefault="001C4A0C"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 xml:space="preserve">La adjudicación </w:t>
      </w:r>
      <w:r w:rsidR="00AB61E0" w:rsidRPr="003E483C">
        <w:rPr>
          <w:rFonts w:asciiTheme="minorHAnsi" w:hAnsiTheme="minorHAnsi" w:cstheme="minorHAnsi"/>
          <w:sz w:val="24"/>
        </w:rPr>
        <w:t xml:space="preserve">será </w:t>
      </w:r>
      <w:r w:rsidR="0029692B" w:rsidRPr="003E483C">
        <w:rPr>
          <w:rFonts w:asciiTheme="minorHAnsi" w:hAnsiTheme="minorHAnsi" w:cstheme="minorHAnsi"/>
          <w:sz w:val="24"/>
        </w:rPr>
        <w:t xml:space="preserve">por </w:t>
      </w:r>
      <w:r w:rsidR="00B849B8">
        <w:rPr>
          <w:rFonts w:asciiTheme="minorHAnsi" w:hAnsiTheme="minorHAnsi" w:cstheme="minorHAnsi"/>
          <w:sz w:val="24"/>
        </w:rPr>
        <w:t>PAQUETE</w:t>
      </w:r>
      <w:r w:rsidR="0029692B" w:rsidRPr="003E483C">
        <w:rPr>
          <w:rFonts w:asciiTheme="minorHAnsi" w:hAnsiTheme="minorHAnsi" w:cstheme="minorHAnsi"/>
          <w:sz w:val="24"/>
        </w:rPr>
        <w:t xml:space="preserve">; </w:t>
      </w:r>
      <w:r w:rsidR="00AB61E0" w:rsidRPr="003E483C">
        <w:rPr>
          <w:rFonts w:asciiTheme="minorHAnsi" w:hAnsiTheme="minorHAnsi" w:cstheme="minorHAnsi"/>
          <w:sz w:val="24"/>
        </w:rPr>
        <w:t>para los</w:t>
      </w:r>
      <w:r w:rsidRPr="003E483C">
        <w:rPr>
          <w:rFonts w:asciiTheme="minorHAnsi" w:hAnsiTheme="minorHAnsi" w:cstheme="minorHAnsi"/>
          <w:sz w:val="24"/>
        </w:rPr>
        <w:t xml:space="preserve"> </w:t>
      </w:r>
      <w:r w:rsidR="00AB61E0" w:rsidRPr="003E483C">
        <w:rPr>
          <w:rFonts w:asciiTheme="minorHAnsi" w:hAnsiTheme="minorHAnsi" w:cstheme="minorHAnsi"/>
          <w:sz w:val="24"/>
        </w:rPr>
        <w:t xml:space="preserve">licitantes </w:t>
      </w:r>
      <w:r w:rsidRPr="003E483C">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3E483C" w:rsidRDefault="00AB61E0" w:rsidP="00336233">
      <w:pPr>
        <w:pStyle w:val="3"/>
        <w:tabs>
          <w:tab w:val="left" w:pos="0"/>
          <w:tab w:val="left" w:pos="90"/>
        </w:tabs>
        <w:ind w:left="0" w:firstLine="0"/>
        <w:rPr>
          <w:rFonts w:asciiTheme="minorHAnsi" w:hAnsiTheme="minorHAnsi" w:cstheme="minorHAnsi"/>
          <w:sz w:val="24"/>
        </w:rPr>
      </w:pPr>
    </w:p>
    <w:p w:rsidR="001C4A0C" w:rsidRPr="003E483C" w:rsidRDefault="001C4A0C" w:rsidP="0029692B">
      <w:pPr>
        <w:pStyle w:val="3"/>
        <w:ind w:left="720" w:firstLine="0"/>
        <w:rPr>
          <w:rFonts w:asciiTheme="minorHAnsi" w:hAnsiTheme="minorHAnsi" w:cstheme="minorHAnsi"/>
          <w:sz w:val="24"/>
          <w:highlight w:val="yellow"/>
        </w:rPr>
      </w:pPr>
      <w:r w:rsidRPr="003E483C">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3E483C" w:rsidRDefault="001B6C01" w:rsidP="00A2010C">
      <w:pPr>
        <w:pStyle w:val="3"/>
        <w:tabs>
          <w:tab w:val="left" w:pos="0"/>
          <w:tab w:val="left" w:pos="90"/>
        </w:tabs>
        <w:ind w:left="720" w:firstLine="0"/>
        <w:rPr>
          <w:rFonts w:asciiTheme="minorHAnsi" w:hAnsiTheme="minorHAnsi" w:cstheme="minorHAnsi"/>
          <w:sz w:val="16"/>
          <w:szCs w:val="16"/>
        </w:rPr>
      </w:pPr>
    </w:p>
    <w:p w:rsidR="00B023D3" w:rsidRDefault="00B023D3"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rsidR="00A951D6" w:rsidRDefault="00A951D6" w:rsidP="0061588E">
      <w:pPr>
        <w:pStyle w:val="3"/>
        <w:tabs>
          <w:tab w:val="left" w:pos="0"/>
          <w:tab w:val="left" w:pos="90"/>
        </w:tabs>
        <w:ind w:left="0" w:firstLine="0"/>
        <w:rPr>
          <w:rFonts w:asciiTheme="minorHAnsi" w:hAnsiTheme="minorHAnsi" w:cstheme="minorHAnsi"/>
          <w:sz w:val="24"/>
        </w:rPr>
      </w:pPr>
    </w:p>
    <w:p w:rsidR="007879CE" w:rsidRPr="007879CE" w:rsidRDefault="007879CE" w:rsidP="007879CE">
      <w:pPr>
        <w:pStyle w:val="Default"/>
        <w:ind w:left="709"/>
        <w:jc w:val="both"/>
        <w:rPr>
          <w:rFonts w:asciiTheme="minorHAnsi" w:hAnsiTheme="minorHAnsi"/>
          <w:sz w:val="26"/>
          <w:szCs w:val="26"/>
        </w:rPr>
      </w:pPr>
      <w:r w:rsidRPr="007879CE">
        <w:rPr>
          <w:rFonts w:asciiTheme="minorHAnsi" w:hAnsiTheme="minorHAnsi"/>
          <w:b/>
          <w:bCs/>
          <w:sz w:val="26"/>
          <w:szCs w:val="26"/>
        </w:rPr>
        <w:t xml:space="preserve">12. DERECHO DE LA CONVOCANTE DE MODIFICAR LAS CANTIDADES PREVIO AL ACTO DE FALLO ECONÓMICO. </w:t>
      </w:r>
    </w:p>
    <w:p w:rsidR="007879CE" w:rsidRPr="007879CE" w:rsidRDefault="007879CE" w:rsidP="007879CE">
      <w:pPr>
        <w:pStyle w:val="3"/>
        <w:tabs>
          <w:tab w:val="left" w:pos="0"/>
          <w:tab w:val="left" w:pos="90"/>
        </w:tabs>
        <w:ind w:left="709" w:firstLine="0"/>
        <w:rPr>
          <w:rFonts w:asciiTheme="minorHAnsi" w:hAnsiTheme="minorHAnsi" w:cstheme="minorHAnsi"/>
          <w:sz w:val="24"/>
          <w:szCs w:val="24"/>
        </w:rPr>
      </w:pPr>
      <w:r w:rsidRPr="007879CE">
        <w:rPr>
          <w:rFonts w:asciiTheme="minorHAnsi" w:hAnsiTheme="minorHAnsi"/>
          <w:sz w:val="24"/>
          <w:szCs w:val="24"/>
        </w:rPr>
        <w:t>“La Convocante” se reserva el derecho de disminuir o aumentar previo al acto de Fallo Económico, la cantidad de bienes asignados, sin que varíen los precios unitarios u otras estipulaciones y condiciones.</w:t>
      </w:r>
    </w:p>
    <w:p w:rsidR="0096162C" w:rsidRDefault="0096162C" w:rsidP="00A2010C">
      <w:pPr>
        <w:pStyle w:val="3"/>
        <w:ind w:left="720" w:hanging="720"/>
        <w:rPr>
          <w:rFonts w:asciiTheme="minorHAnsi" w:hAnsiTheme="minorHAnsi" w:cstheme="minorHAnsi"/>
          <w:sz w:val="16"/>
          <w:szCs w:val="16"/>
        </w:rPr>
      </w:pPr>
    </w:p>
    <w:p w:rsidR="003E3A71" w:rsidRPr="003E483C" w:rsidRDefault="003E3A71" w:rsidP="00A2010C">
      <w:pPr>
        <w:pStyle w:val="3"/>
        <w:ind w:left="720" w:hanging="720"/>
        <w:rPr>
          <w:rFonts w:asciiTheme="minorHAnsi" w:hAnsiTheme="minorHAnsi" w:cstheme="minorHAnsi"/>
          <w:sz w:val="16"/>
          <w:szCs w:val="16"/>
        </w:rPr>
      </w:pPr>
    </w:p>
    <w:p w:rsidR="009A625F" w:rsidRPr="007C07CC" w:rsidRDefault="009A625F"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rsidR="009A625F" w:rsidRPr="003E483C" w:rsidRDefault="009A625F" w:rsidP="00A2010C">
      <w:pPr>
        <w:pStyle w:val="3"/>
        <w:ind w:left="720" w:right="18"/>
        <w:rPr>
          <w:rFonts w:asciiTheme="minorHAnsi" w:hAnsiTheme="minorHAnsi" w:cstheme="minorHAnsi"/>
          <w:sz w:val="22"/>
        </w:rPr>
      </w:pPr>
    </w:p>
    <w:p w:rsidR="00223D49" w:rsidRPr="003E483C" w:rsidRDefault="00223D49" w:rsidP="00223D49">
      <w:pPr>
        <w:pStyle w:val="3"/>
        <w:ind w:left="720" w:right="18" w:firstLine="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61588E">
        <w:rPr>
          <w:rFonts w:asciiTheme="minorHAnsi" w:hAnsiTheme="minorHAnsi" w:cstheme="minorHAnsi"/>
          <w:b/>
          <w:sz w:val="24"/>
          <w:u w:val="single"/>
        </w:rPr>
        <w:t xml:space="preserve">15 </w:t>
      </w:r>
      <w:r w:rsidRPr="003E483C">
        <w:rPr>
          <w:rFonts w:asciiTheme="minorHAnsi" w:hAnsiTheme="minorHAnsi" w:cstheme="minorHAnsi"/>
          <w:b/>
          <w:sz w:val="24"/>
          <w:u w:val="single"/>
        </w:rPr>
        <w:t xml:space="preserve">de </w:t>
      </w:r>
      <w:r w:rsidR="0061588E">
        <w:rPr>
          <w:rFonts w:asciiTheme="minorHAnsi" w:hAnsiTheme="minorHAnsi" w:cstheme="minorHAnsi"/>
          <w:b/>
          <w:sz w:val="24"/>
          <w:u w:val="single"/>
        </w:rPr>
        <w:t>octu</w:t>
      </w:r>
      <w:r w:rsidR="001C0058">
        <w:rPr>
          <w:rFonts w:asciiTheme="minorHAnsi" w:hAnsiTheme="minorHAnsi" w:cstheme="minorHAnsi"/>
          <w:b/>
          <w:sz w:val="24"/>
          <w:u w:val="single"/>
        </w:rPr>
        <w:t>bre</w:t>
      </w:r>
      <w:r w:rsidRPr="003E483C">
        <w:rPr>
          <w:rFonts w:asciiTheme="minorHAnsi" w:hAnsiTheme="minorHAnsi" w:cstheme="minorHAnsi"/>
          <w:b/>
          <w:sz w:val="24"/>
          <w:u w:val="single"/>
        </w:rPr>
        <w:t xml:space="preserve"> de 2020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1C0058">
        <w:rPr>
          <w:rFonts w:asciiTheme="minorHAnsi" w:hAnsiTheme="minorHAnsi" w:cstheme="minorHAnsi"/>
          <w:b/>
          <w:sz w:val="24"/>
          <w:u w:val="single"/>
        </w:rPr>
        <w:t>1</w:t>
      </w:r>
      <w:r w:rsidR="00A951D6">
        <w:rPr>
          <w:rFonts w:asciiTheme="minorHAnsi" w:hAnsiTheme="minorHAnsi" w:cstheme="minorHAnsi"/>
          <w:b/>
          <w:sz w:val="24"/>
          <w:u w:val="single"/>
        </w:rPr>
        <w:t>3</w:t>
      </w:r>
      <w:r w:rsidR="0061588E">
        <w:rPr>
          <w:rFonts w:asciiTheme="minorHAnsi" w:hAnsiTheme="minorHAnsi" w:cstheme="minorHAnsi"/>
          <w:b/>
          <w:sz w:val="24"/>
          <w:u w:val="single"/>
        </w:rPr>
        <w:t>:3</w:t>
      </w:r>
      <w:r w:rsidR="001C0058">
        <w:rPr>
          <w:rFonts w:asciiTheme="minorHAnsi" w:hAnsiTheme="minorHAnsi" w:cstheme="minorHAnsi"/>
          <w:b/>
          <w:sz w:val="24"/>
          <w:u w:val="single"/>
        </w:rPr>
        <w:t>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rsidR="008575ED" w:rsidRDefault="008575ED" w:rsidP="00A2010C">
      <w:pPr>
        <w:pStyle w:val="3"/>
        <w:ind w:left="720"/>
        <w:rPr>
          <w:rFonts w:asciiTheme="minorHAnsi" w:hAnsiTheme="minorHAnsi" w:cstheme="minorHAnsi"/>
          <w:sz w:val="24"/>
        </w:rPr>
      </w:pPr>
    </w:p>
    <w:p w:rsidR="008575ED" w:rsidRPr="003E483C" w:rsidRDefault="007879CE" w:rsidP="00A2010C">
      <w:pPr>
        <w:pStyle w:val="2"/>
        <w:ind w:left="720"/>
        <w:rPr>
          <w:rFonts w:asciiTheme="minorHAnsi" w:hAnsiTheme="minorHAnsi" w:cstheme="minorHAnsi"/>
          <w:b/>
          <w:sz w:val="24"/>
        </w:rPr>
      </w:pPr>
      <w:r>
        <w:rPr>
          <w:rFonts w:asciiTheme="minorHAnsi" w:hAnsiTheme="minorHAnsi" w:cstheme="minorHAnsi"/>
          <w:b/>
          <w:sz w:val="26"/>
          <w:szCs w:val="26"/>
        </w:rPr>
        <w:lastRenderedPageBreak/>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A3306A" w:rsidRPr="007C07CC">
        <w:rPr>
          <w:rFonts w:asciiTheme="minorHAnsi" w:hAnsiTheme="minorHAnsi" w:cstheme="minorHAnsi"/>
          <w:b/>
          <w:sz w:val="26"/>
          <w:szCs w:val="26"/>
        </w:rPr>
        <w:t xml:space="preserve"> O ALGUNA DE LAS PARTIDAS INCLUIDA EN LA MISMA</w:t>
      </w:r>
      <w:r w:rsidR="008575ED" w:rsidRPr="003E483C">
        <w:rPr>
          <w:rFonts w:asciiTheme="minorHAnsi" w:hAnsiTheme="minorHAnsi" w:cstheme="minorHAnsi"/>
          <w:b/>
          <w:sz w:val="24"/>
        </w:rPr>
        <w:t>:</w:t>
      </w:r>
    </w:p>
    <w:p w:rsidR="0043343B" w:rsidRPr="003E483C" w:rsidRDefault="0043343B" w:rsidP="00A2010C">
      <w:pPr>
        <w:pStyle w:val="2"/>
        <w:ind w:left="720"/>
        <w:rPr>
          <w:rFonts w:asciiTheme="minorHAnsi" w:hAnsiTheme="minorHAnsi" w:cstheme="minorHAnsi"/>
          <w:b/>
          <w:sz w:val="24"/>
        </w:rPr>
      </w:pPr>
    </w:p>
    <w:p w:rsidR="009A625F"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Pr="003E483C">
        <w:rPr>
          <w:rFonts w:asciiTheme="minorHAnsi" w:hAnsiTheme="minorHAnsi" w:cstheme="minorHAnsi"/>
          <w:sz w:val="24"/>
        </w:rPr>
        <w:t xml:space="preserve"> o alguna de las partidas </w:t>
      </w:r>
      <w:r w:rsidR="009A625F" w:rsidRPr="003E483C">
        <w:rPr>
          <w:rFonts w:asciiTheme="minorHAnsi" w:hAnsiTheme="minorHAnsi" w:cstheme="minorHAnsi"/>
          <w:sz w:val="24"/>
        </w:rPr>
        <w:t>en los siguientes casos:</w:t>
      </w:r>
    </w:p>
    <w:p w:rsidR="009A625F" w:rsidRPr="003E483C" w:rsidRDefault="009A625F" w:rsidP="00A2010C">
      <w:pPr>
        <w:pStyle w:val="2"/>
        <w:ind w:left="720"/>
        <w:rPr>
          <w:rFonts w:asciiTheme="minorHAnsi" w:hAnsiTheme="minorHAnsi" w:cstheme="minorHAnsi"/>
          <w:sz w:val="24"/>
        </w:rPr>
      </w:pPr>
    </w:p>
    <w:p w:rsidR="009A625F" w:rsidRPr="003E483C" w:rsidRDefault="009A625F" w:rsidP="00C04A04">
      <w:pPr>
        <w:pStyle w:val="2"/>
        <w:numPr>
          <w:ilvl w:val="0"/>
          <w:numId w:val="11"/>
        </w:numPr>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rsidR="009A625F" w:rsidRPr="003E483C" w:rsidRDefault="009A625F" w:rsidP="00223D49">
      <w:pPr>
        <w:pStyle w:val="2"/>
        <w:ind w:left="1134" w:hanging="414"/>
        <w:rPr>
          <w:rFonts w:asciiTheme="minorHAnsi" w:hAnsiTheme="minorHAnsi" w:cstheme="minorHAnsi"/>
          <w:sz w:val="24"/>
        </w:rPr>
      </w:pPr>
    </w:p>
    <w:p w:rsidR="009A625F"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rsidR="0065558B" w:rsidRPr="003E483C" w:rsidRDefault="0065558B" w:rsidP="00A2010C">
      <w:pPr>
        <w:pStyle w:val="2"/>
        <w:ind w:left="720"/>
        <w:rPr>
          <w:rFonts w:asciiTheme="minorHAnsi" w:hAnsiTheme="minorHAnsi" w:cstheme="minorHAnsi"/>
          <w:sz w:val="24"/>
        </w:rPr>
      </w:pPr>
    </w:p>
    <w:p w:rsidR="00A3306A"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licitación o alguna de las partidas </w:t>
      </w:r>
      <w:r w:rsidR="00A3306A" w:rsidRPr="003E483C">
        <w:rPr>
          <w:rFonts w:asciiTheme="minorHAnsi" w:hAnsiTheme="minorHAnsi" w:cstheme="minorHAnsi"/>
          <w:sz w:val="24"/>
        </w:rPr>
        <w:t>en los siguientes casos:</w:t>
      </w:r>
    </w:p>
    <w:p w:rsidR="0065558B" w:rsidRPr="003E483C" w:rsidRDefault="009A625F" w:rsidP="00A2010C">
      <w:pPr>
        <w:pStyle w:val="2"/>
        <w:ind w:left="720"/>
        <w:rPr>
          <w:rFonts w:asciiTheme="minorHAnsi" w:hAnsiTheme="minorHAnsi" w:cstheme="minorHAnsi"/>
          <w:sz w:val="24"/>
        </w:rPr>
      </w:pPr>
      <w:r w:rsidRPr="003E483C">
        <w:rPr>
          <w:rFonts w:asciiTheme="minorHAnsi" w:hAnsiTheme="minorHAnsi" w:cstheme="minorHAnsi"/>
          <w:sz w:val="24"/>
        </w:rPr>
        <w:tab/>
      </w:r>
    </w:p>
    <w:p w:rsidR="0065558B" w:rsidRPr="003E483C" w:rsidRDefault="0065558B" w:rsidP="00223D49">
      <w:pPr>
        <w:pStyle w:val="2"/>
        <w:ind w:left="1134"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3E483C" w:rsidRDefault="00B72BCC" w:rsidP="00223D49">
      <w:pPr>
        <w:pStyle w:val="2"/>
        <w:ind w:left="1134" w:hanging="414"/>
        <w:rPr>
          <w:rFonts w:asciiTheme="minorHAnsi" w:hAnsiTheme="minorHAnsi" w:cstheme="minorHAnsi"/>
          <w:sz w:val="24"/>
          <w:szCs w:val="24"/>
        </w:rPr>
      </w:pPr>
    </w:p>
    <w:p w:rsidR="0065558B"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rsidR="00223D49" w:rsidRPr="003E483C" w:rsidRDefault="00223D49" w:rsidP="00223D49">
      <w:pPr>
        <w:pStyle w:val="2"/>
        <w:ind w:left="1134"/>
        <w:rPr>
          <w:rFonts w:asciiTheme="minorHAnsi" w:hAnsiTheme="minorHAnsi" w:cstheme="minorHAnsi"/>
          <w:sz w:val="24"/>
        </w:rPr>
      </w:pPr>
    </w:p>
    <w:p w:rsidR="009A625F" w:rsidRDefault="009A625F" w:rsidP="00223D49">
      <w:pPr>
        <w:pStyle w:val="2"/>
        <w:ind w:left="1134"/>
        <w:rPr>
          <w:rFonts w:asciiTheme="minorHAnsi" w:hAnsiTheme="minorHAnsi" w:cstheme="minorHAnsi"/>
          <w:sz w:val="24"/>
        </w:rPr>
      </w:pPr>
      <w:r w:rsidRPr="003E483C">
        <w:rPr>
          <w:rFonts w:asciiTheme="minorHAnsi" w:hAnsiTheme="minorHAnsi" w:cstheme="minorHAnsi"/>
          <w:sz w:val="24"/>
        </w:rPr>
        <w:t xml:space="preserve">La determinación de </w:t>
      </w:r>
      <w:r w:rsidR="0065558B" w:rsidRPr="003E483C">
        <w:rPr>
          <w:rFonts w:asciiTheme="minorHAnsi" w:hAnsiTheme="minorHAnsi" w:cstheme="minorHAnsi"/>
          <w:sz w:val="24"/>
        </w:rPr>
        <w:t>dar por cancelada la licitación o</w:t>
      </w:r>
      <w:r w:rsidRPr="003E483C">
        <w:rPr>
          <w:rFonts w:asciiTheme="minorHAnsi" w:hAnsiTheme="minorHAnsi" w:cstheme="minorHAnsi"/>
          <w:sz w:val="24"/>
        </w:rPr>
        <w:t xml:space="preserve"> partida,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rsidR="00D33B79" w:rsidRPr="003E483C" w:rsidRDefault="00D33B79" w:rsidP="00223D49">
      <w:pPr>
        <w:pStyle w:val="2"/>
        <w:ind w:left="1134"/>
        <w:rPr>
          <w:rFonts w:asciiTheme="minorHAnsi" w:hAnsiTheme="minorHAnsi" w:cstheme="minorHAnsi"/>
          <w:sz w:val="24"/>
        </w:rPr>
      </w:pPr>
    </w:p>
    <w:p w:rsidR="008575ED" w:rsidRPr="007C07CC" w:rsidRDefault="00552EA8"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rsidR="008575ED" w:rsidRPr="003E483C" w:rsidRDefault="008575ED" w:rsidP="00A2010C">
      <w:pPr>
        <w:ind w:left="720"/>
        <w:jc w:val="both"/>
        <w:rPr>
          <w:rFonts w:asciiTheme="minorHAnsi" w:hAnsiTheme="minorHAnsi" w:cstheme="minorHAnsi"/>
          <w:sz w:val="24"/>
        </w:rPr>
      </w:pPr>
    </w:p>
    <w:p w:rsidR="00223D49" w:rsidRPr="003E483C" w:rsidRDefault="00552EA8" w:rsidP="00A2010C">
      <w:pPr>
        <w:pStyle w:val="3"/>
        <w:ind w:left="720" w:firstLine="0"/>
        <w:rPr>
          <w:rFonts w:asciiTheme="minorHAnsi" w:hAnsiTheme="minorHAnsi" w:cstheme="minorHAnsi"/>
          <w:sz w:val="24"/>
        </w:rPr>
      </w:pPr>
      <w:r w:rsidRPr="003E483C">
        <w:rPr>
          <w:rFonts w:asciiTheme="minorHAnsi" w:hAnsiTheme="minorHAnsi" w:cstheme="minorHAnsi"/>
          <w:sz w:val="24"/>
        </w:rPr>
        <w:t>La adjudicación del contrato obligará a</w:t>
      </w:r>
      <w:r w:rsidR="0015631C">
        <w:rPr>
          <w:rFonts w:asciiTheme="minorHAnsi" w:hAnsiTheme="minorHAnsi" w:cstheme="minorHAnsi"/>
          <w:sz w:val="24"/>
        </w:rPr>
        <w:t xml:space="preserve"> </w:t>
      </w:r>
      <w:r w:rsidR="00223D49" w:rsidRPr="003E483C">
        <w:rPr>
          <w:rFonts w:asciiTheme="minorHAnsi" w:hAnsiTheme="minorHAnsi" w:cstheme="minorHAnsi"/>
          <w:sz w:val="24"/>
        </w:rPr>
        <w:t>l</w:t>
      </w:r>
      <w:r w:rsidR="0015631C">
        <w:rPr>
          <w:rFonts w:asciiTheme="minorHAnsi" w:hAnsiTheme="minorHAnsi" w:cstheme="minorHAnsi"/>
          <w:sz w:val="24"/>
        </w:rPr>
        <w:t>a</w:t>
      </w:r>
      <w:r w:rsidRPr="003E483C">
        <w:rPr>
          <w:rFonts w:asciiTheme="minorHAnsi" w:hAnsiTheme="minorHAnsi" w:cstheme="minorHAnsi"/>
          <w:sz w:val="24"/>
        </w:rPr>
        <w:t xml:space="preserve"> </w:t>
      </w:r>
      <w:r w:rsidR="00DC707E" w:rsidRPr="003E483C">
        <w:rPr>
          <w:rFonts w:asciiTheme="minorHAnsi" w:hAnsiTheme="minorHAnsi" w:cstheme="minorHAnsi"/>
          <w:sz w:val="24"/>
        </w:rPr>
        <w:t>“</w:t>
      </w:r>
      <w:r w:rsidR="0015631C">
        <w:rPr>
          <w:rFonts w:asciiTheme="minorHAnsi" w:hAnsiTheme="minorHAnsi" w:cstheme="minorHAnsi"/>
          <w:sz w:val="24"/>
        </w:rPr>
        <w:t>Convocante”</w:t>
      </w:r>
      <w:r w:rsidR="00D747C5" w:rsidRPr="003E483C">
        <w:rPr>
          <w:rFonts w:asciiTheme="minorHAnsi" w:hAnsiTheme="minorHAnsi" w:cstheme="minorHAnsi"/>
          <w:sz w:val="24"/>
        </w:rPr>
        <w:t xml:space="preserve"> </w:t>
      </w:r>
      <w:r w:rsidRPr="003E483C">
        <w:rPr>
          <w:rFonts w:asciiTheme="minorHAnsi" w:hAnsiTheme="minorHAnsi" w:cstheme="minorHAnsi"/>
          <w:sz w:val="24"/>
        </w:rPr>
        <w:t xml:space="preserve">y a la persona en quien hubiere recaído, a formalizar el </w:t>
      </w:r>
      <w:r w:rsidR="00DC707E" w:rsidRPr="003E483C">
        <w:rPr>
          <w:rFonts w:asciiTheme="minorHAnsi" w:hAnsiTheme="minorHAnsi" w:cstheme="minorHAnsi"/>
          <w:sz w:val="24"/>
        </w:rPr>
        <w:t>contrato</w:t>
      </w:r>
      <w:r w:rsidRPr="003E483C">
        <w:rPr>
          <w:rFonts w:asciiTheme="minorHAnsi" w:hAnsiTheme="minorHAnsi" w:cstheme="minorHAnsi"/>
          <w:sz w:val="24"/>
        </w:rPr>
        <w:t xml:space="preserve"> dentro de los veinte días naturales siguientes </w:t>
      </w:r>
      <w:r w:rsidR="00DD215D" w:rsidRPr="003E483C">
        <w:rPr>
          <w:rFonts w:asciiTheme="minorHAnsi" w:hAnsiTheme="minorHAnsi" w:cstheme="minorHAnsi"/>
          <w:sz w:val="24"/>
        </w:rPr>
        <w:t>al de la n</w:t>
      </w:r>
      <w:r w:rsidR="003E64A7">
        <w:rPr>
          <w:rFonts w:asciiTheme="minorHAnsi" w:hAnsiTheme="minorHAnsi" w:cstheme="minorHAnsi"/>
          <w:sz w:val="24"/>
        </w:rPr>
        <w:t>otificación del fallo.</w:t>
      </w:r>
    </w:p>
    <w:p w:rsidR="003349FF" w:rsidRPr="003E483C" w:rsidRDefault="003349FF" w:rsidP="00A2010C">
      <w:pPr>
        <w:pStyle w:val="3"/>
        <w:ind w:left="720" w:firstLine="0"/>
        <w:rPr>
          <w:rFonts w:asciiTheme="minorHAnsi" w:hAnsiTheme="minorHAnsi" w:cstheme="minorHAnsi"/>
          <w:sz w:val="24"/>
        </w:rPr>
      </w:pPr>
    </w:p>
    <w:p w:rsidR="00552EA8" w:rsidRPr="003E483C" w:rsidRDefault="00552EA8" w:rsidP="00A2010C">
      <w:pPr>
        <w:pStyle w:val="3"/>
        <w:ind w:left="720" w:hanging="720"/>
        <w:rPr>
          <w:rFonts w:asciiTheme="minorHAnsi" w:hAnsiTheme="minorHAnsi" w:cstheme="minorHAnsi"/>
          <w:sz w:val="24"/>
        </w:rPr>
      </w:pPr>
      <w:r w:rsidRPr="003E483C">
        <w:rPr>
          <w:rFonts w:asciiTheme="minorHAnsi" w:hAnsiTheme="minorHAnsi" w:cstheme="minorHAnsi"/>
          <w:sz w:val="24"/>
        </w:rPr>
        <w:tab/>
        <w:t xml:space="preserve">Si </w:t>
      </w:r>
      <w:r w:rsidR="00DC707E" w:rsidRPr="003E483C">
        <w:rPr>
          <w:rFonts w:asciiTheme="minorHAnsi" w:hAnsiTheme="minorHAnsi" w:cstheme="minorHAnsi"/>
          <w:sz w:val="24"/>
        </w:rPr>
        <w:t>la persona adjudicada en el fallo correspondiente</w:t>
      </w:r>
      <w:r w:rsidRPr="003E483C">
        <w:rPr>
          <w:rFonts w:asciiTheme="minorHAnsi" w:hAnsiTheme="minorHAnsi" w:cstheme="minorHAnsi"/>
          <w:sz w:val="24"/>
        </w:rPr>
        <w:t xml:space="preserve"> no firmare el contrato por causas imputables a</w:t>
      </w:r>
      <w:r w:rsidR="00DC707E" w:rsidRPr="003E483C">
        <w:rPr>
          <w:rFonts w:asciiTheme="minorHAnsi" w:hAnsiTheme="minorHAnsi" w:cstheme="minorHAnsi"/>
          <w:sz w:val="24"/>
        </w:rPr>
        <w:t xml:space="preserve"> e</w:t>
      </w:r>
      <w:r w:rsidRPr="003E483C">
        <w:rPr>
          <w:rFonts w:asciiTheme="minorHAnsi" w:hAnsiTheme="minorHAnsi" w:cstheme="minorHAnsi"/>
          <w:sz w:val="24"/>
        </w:rPr>
        <w:t>l</w:t>
      </w:r>
      <w:r w:rsidR="00DC707E" w:rsidRPr="003E483C">
        <w:rPr>
          <w:rFonts w:asciiTheme="minorHAnsi" w:hAnsiTheme="minorHAnsi" w:cstheme="minorHAnsi"/>
          <w:sz w:val="24"/>
        </w:rPr>
        <w:t>la misma</w:t>
      </w:r>
      <w:r w:rsidRPr="003E483C">
        <w:rPr>
          <w:rFonts w:asciiTheme="minorHAnsi" w:hAnsiTheme="minorHAnsi" w:cstheme="minorHAnsi"/>
          <w:sz w:val="24"/>
        </w:rPr>
        <w:t>, dentro del plazo a que se refiere el párrafo anterior,</w:t>
      </w:r>
      <w:r w:rsidR="00223D49" w:rsidRPr="003E483C">
        <w:rPr>
          <w:rFonts w:asciiTheme="minorHAnsi" w:hAnsiTheme="minorHAnsi" w:cstheme="minorHAnsi"/>
          <w:sz w:val="24"/>
        </w:rPr>
        <w:t xml:space="preserve"> </w:t>
      </w:r>
      <w:r w:rsidR="0015631C">
        <w:rPr>
          <w:rFonts w:asciiTheme="minorHAnsi" w:hAnsiTheme="minorHAnsi" w:cstheme="minorHAnsi"/>
          <w:sz w:val="24"/>
        </w:rPr>
        <w:t>la “Convocante”</w:t>
      </w:r>
      <w:r w:rsidRPr="003E483C">
        <w:rPr>
          <w:rFonts w:asciiTheme="minorHAnsi" w:hAnsiTheme="minorHAnsi" w:cstheme="minorHAnsi"/>
          <w:sz w:val="24"/>
        </w:rPr>
        <w:t xml:space="preserve"> podrá, sin necesidad de un nuevo procedimiento, adjudicar el contrato al </w:t>
      </w:r>
      <w:r w:rsidR="00DC707E" w:rsidRPr="003E483C">
        <w:rPr>
          <w:rFonts w:asciiTheme="minorHAnsi" w:hAnsiTheme="minorHAnsi" w:cstheme="minorHAnsi"/>
          <w:sz w:val="24"/>
        </w:rPr>
        <w:t>licitante</w:t>
      </w:r>
      <w:r w:rsidRPr="003E483C">
        <w:rPr>
          <w:rFonts w:asciiTheme="minorHAnsi" w:hAnsiTheme="minorHAnsi" w:cstheme="minorHAnsi"/>
          <w:sz w:val="24"/>
        </w:rPr>
        <w:t xml:space="preserve"> que haya presentado la siguiente proposición solvente más baja, de conformidad con lo asentado en el dictamen</w:t>
      </w:r>
      <w:r w:rsidR="008C703E" w:rsidRPr="003E483C">
        <w:rPr>
          <w:rFonts w:asciiTheme="minorHAnsi" w:hAnsiTheme="minorHAnsi" w:cstheme="minorHAnsi"/>
          <w:sz w:val="24"/>
        </w:rPr>
        <w:t xml:space="preserve"> a que se refiere el artículo 33</w:t>
      </w:r>
      <w:r w:rsidR="00520D21" w:rsidRPr="003E483C">
        <w:rPr>
          <w:rFonts w:asciiTheme="minorHAnsi" w:hAnsiTheme="minorHAnsi" w:cstheme="minorHAnsi"/>
          <w:sz w:val="24"/>
        </w:rPr>
        <w:t xml:space="preserve"> de “L</w:t>
      </w:r>
      <w:r w:rsidRPr="003E483C">
        <w:rPr>
          <w:rFonts w:asciiTheme="minorHAnsi" w:hAnsiTheme="minorHAnsi" w:cstheme="minorHAnsi"/>
          <w:sz w:val="24"/>
        </w:rPr>
        <w:t>a Ley</w:t>
      </w:r>
      <w:r w:rsidR="00520D21" w:rsidRPr="003E483C">
        <w:rPr>
          <w:rFonts w:asciiTheme="minorHAnsi" w:hAnsiTheme="minorHAnsi" w:cstheme="minorHAnsi"/>
          <w:sz w:val="24"/>
        </w:rPr>
        <w:t>”</w:t>
      </w:r>
      <w:r w:rsidRPr="003E483C">
        <w:rPr>
          <w:rFonts w:asciiTheme="minorHAnsi" w:hAnsiTheme="minorHAnsi"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3E483C">
        <w:rPr>
          <w:rFonts w:asciiTheme="minorHAnsi" w:hAnsiTheme="minorHAnsi" w:cstheme="minorHAnsi"/>
          <w:sz w:val="24"/>
        </w:rPr>
        <w:t>10% (</w:t>
      </w:r>
      <w:r w:rsidRPr="003E483C">
        <w:rPr>
          <w:rFonts w:asciiTheme="minorHAnsi" w:hAnsiTheme="minorHAnsi" w:cstheme="minorHAnsi"/>
          <w:sz w:val="24"/>
        </w:rPr>
        <w:t>diez por ciento</w:t>
      </w:r>
      <w:r w:rsidR="00223D49" w:rsidRPr="003E483C">
        <w:rPr>
          <w:rFonts w:asciiTheme="minorHAnsi" w:hAnsiTheme="minorHAnsi" w:cstheme="minorHAnsi"/>
          <w:sz w:val="24"/>
        </w:rPr>
        <w:t>)</w:t>
      </w:r>
      <w:r w:rsidRPr="003E483C">
        <w:rPr>
          <w:rFonts w:asciiTheme="minorHAnsi" w:hAnsiTheme="minorHAnsi" w:cstheme="minorHAnsi"/>
          <w:sz w:val="24"/>
        </w:rPr>
        <w:t>.</w:t>
      </w:r>
    </w:p>
    <w:p w:rsidR="00DC707E" w:rsidRPr="003E483C" w:rsidRDefault="00552EA8" w:rsidP="00A2010C">
      <w:pPr>
        <w:pStyle w:val="3"/>
        <w:ind w:left="720" w:hanging="720"/>
        <w:rPr>
          <w:rFonts w:asciiTheme="minorHAnsi" w:hAnsiTheme="minorHAnsi" w:cstheme="minorHAnsi"/>
          <w:sz w:val="24"/>
        </w:rPr>
      </w:pPr>
      <w:r w:rsidRPr="003E483C">
        <w:rPr>
          <w:rFonts w:asciiTheme="minorHAnsi" w:hAnsiTheme="minorHAnsi" w:cstheme="minorHAnsi"/>
          <w:sz w:val="24"/>
        </w:rPr>
        <w:lastRenderedPageBreak/>
        <w:tab/>
      </w:r>
    </w:p>
    <w:p w:rsidR="00DC707E" w:rsidRDefault="00552EA8" w:rsidP="00A2010C">
      <w:pPr>
        <w:pStyle w:val="3"/>
        <w:ind w:left="720" w:firstLine="0"/>
        <w:rPr>
          <w:rFonts w:asciiTheme="minorHAnsi" w:hAnsiTheme="minorHAnsi" w:cstheme="minorHAnsi"/>
          <w:sz w:val="24"/>
        </w:rPr>
      </w:pPr>
      <w:r w:rsidRPr="003E483C">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3F7209">
        <w:rPr>
          <w:rFonts w:asciiTheme="minorHAnsi" w:hAnsiTheme="minorHAnsi" w:cstheme="minorHAnsi"/>
          <w:sz w:val="24"/>
        </w:rPr>
        <w:t xml:space="preserve"> la Convocante.</w:t>
      </w:r>
    </w:p>
    <w:p w:rsidR="003F7209" w:rsidRPr="003E483C" w:rsidRDefault="003F7209" w:rsidP="00A2010C">
      <w:pPr>
        <w:pStyle w:val="3"/>
        <w:ind w:left="720" w:firstLine="0"/>
        <w:rPr>
          <w:rFonts w:asciiTheme="minorHAnsi" w:hAnsiTheme="minorHAnsi" w:cstheme="minorHAnsi"/>
          <w:sz w:val="24"/>
        </w:rPr>
      </w:pPr>
    </w:p>
    <w:p w:rsidR="00DC707E" w:rsidRPr="003E483C" w:rsidRDefault="00AB0C96"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 En el supuesto de que el licitante ganador no </w:t>
      </w:r>
      <w:r w:rsidR="00327CA6" w:rsidRPr="003E483C">
        <w:rPr>
          <w:rFonts w:asciiTheme="minorHAnsi" w:hAnsiTheme="minorHAnsi" w:cstheme="minorHAnsi"/>
          <w:sz w:val="24"/>
        </w:rPr>
        <w:t>formalice</w:t>
      </w:r>
      <w:r w:rsidRPr="003E483C">
        <w:rPr>
          <w:rFonts w:asciiTheme="minorHAnsi" w:hAnsiTheme="minorHAnsi" w:cstheme="minorHAnsi"/>
          <w:sz w:val="24"/>
        </w:rPr>
        <w:t xml:space="preserve"> el contrato por causas imputables al mismo, será sancionado en los términos de</w:t>
      </w:r>
      <w:r w:rsidR="00327CA6" w:rsidRPr="003E483C">
        <w:rPr>
          <w:rFonts w:asciiTheme="minorHAnsi" w:hAnsiTheme="minorHAnsi" w:cstheme="minorHAnsi"/>
          <w:sz w:val="24"/>
        </w:rPr>
        <w:t xml:space="preserve"> </w:t>
      </w:r>
      <w:r w:rsidRPr="003E483C">
        <w:rPr>
          <w:rFonts w:asciiTheme="minorHAnsi" w:hAnsiTheme="minorHAnsi" w:cstheme="minorHAnsi"/>
          <w:sz w:val="24"/>
        </w:rPr>
        <w:t>l</w:t>
      </w:r>
      <w:r w:rsidR="00327CA6" w:rsidRPr="003E483C">
        <w:rPr>
          <w:rFonts w:asciiTheme="minorHAnsi" w:hAnsiTheme="minorHAnsi" w:cstheme="minorHAnsi"/>
          <w:sz w:val="24"/>
        </w:rPr>
        <w:t>os</w:t>
      </w:r>
      <w:r w:rsidRPr="003E483C">
        <w:rPr>
          <w:rFonts w:asciiTheme="minorHAnsi" w:hAnsiTheme="minorHAnsi" w:cstheme="minorHAnsi"/>
          <w:sz w:val="24"/>
        </w:rPr>
        <w:t xml:space="preserve"> artículo</w:t>
      </w:r>
      <w:r w:rsidR="00327CA6" w:rsidRPr="003E483C">
        <w:rPr>
          <w:rFonts w:asciiTheme="minorHAnsi" w:hAnsiTheme="minorHAnsi" w:cstheme="minorHAnsi"/>
          <w:sz w:val="24"/>
        </w:rPr>
        <w:t>s</w:t>
      </w:r>
      <w:r w:rsidRPr="003E483C">
        <w:rPr>
          <w:rFonts w:asciiTheme="minorHAnsi" w:hAnsiTheme="minorHAnsi" w:cstheme="minorHAnsi"/>
          <w:sz w:val="24"/>
        </w:rPr>
        <w:t xml:space="preserve"> </w:t>
      </w:r>
      <w:r w:rsidR="00327CA6" w:rsidRPr="003E483C">
        <w:rPr>
          <w:rFonts w:asciiTheme="minorHAnsi" w:hAnsiTheme="minorHAnsi" w:cstheme="minorHAnsi"/>
          <w:sz w:val="24"/>
        </w:rPr>
        <w:t xml:space="preserve">58 y 59 </w:t>
      </w:r>
      <w:proofErr w:type="gramStart"/>
      <w:r w:rsidR="00327CA6" w:rsidRPr="003E483C">
        <w:rPr>
          <w:rFonts w:asciiTheme="minorHAnsi" w:hAnsiTheme="minorHAnsi" w:cstheme="minorHAnsi"/>
          <w:sz w:val="24"/>
        </w:rPr>
        <w:t>fracción</w:t>
      </w:r>
      <w:proofErr w:type="gramEnd"/>
      <w:r w:rsidR="00327CA6" w:rsidRPr="003E483C">
        <w:rPr>
          <w:rFonts w:asciiTheme="minorHAnsi" w:hAnsiTheme="minorHAnsi" w:cstheme="minorHAnsi"/>
          <w:sz w:val="24"/>
        </w:rPr>
        <w:t xml:space="preserve"> I </w:t>
      </w:r>
      <w:r w:rsidRPr="003E483C">
        <w:rPr>
          <w:rFonts w:asciiTheme="minorHAnsi" w:hAnsiTheme="minorHAnsi" w:cstheme="minorHAnsi"/>
          <w:sz w:val="24"/>
        </w:rPr>
        <w:t xml:space="preserve"> de “La Ley”</w:t>
      </w:r>
      <w:r w:rsidR="00520D21" w:rsidRPr="003E483C">
        <w:rPr>
          <w:rFonts w:asciiTheme="minorHAnsi" w:hAnsiTheme="minorHAnsi" w:cstheme="minorHAnsi"/>
          <w:sz w:val="24"/>
        </w:rPr>
        <w:t>.</w:t>
      </w:r>
    </w:p>
    <w:p w:rsidR="00AB0C96" w:rsidRPr="003E483C" w:rsidRDefault="00AB0C96" w:rsidP="00A2010C">
      <w:pPr>
        <w:pStyle w:val="3"/>
        <w:ind w:left="720" w:firstLine="0"/>
        <w:rPr>
          <w:rFonts w:asciiTheme="minorHAnsi" w:hAnsiTheme="minorHAnsi" w:cstheme="minorHAnsi"/>
          <w:sz w:val="24"/>
        </w:rPr>
      </w:pPr>
    </w:p>
    <w:p w:rsidR="00640FBD" w:rsidRPr="003E483C" w:rsidRDefault="00640FB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El licitante ganador se compromete a guardar la </w:t>
      </w:r>
      <w:r w:rsidRPr="003E483C">
        <w:rPr>
          <w:rFonts w:asciiTheme="minorHAnsi" w:hAnsiTheme="minorHAnsi" w:cstheme="minorHAnsi"/>
          <w:bCs/>
          <w:sz w:val="24"/>
        </w:rPr>
        <w:t>confidencialidad</w:t>
      </w:r>
      <w:r w:rsidRPr="003E483C">
        <w:rPr>
          <w:rFonts w:asciiTheme="minorHAnsi" w:hAnsiTheme="minorHAnsi" w:cstheme="minorHAnsi"/>
          <w:b/>
          <w:sz w:val="24"/>
        </w:rPr>
        <w:t xml:space="preserve"> </w:t>
      </w:r>
      <w:r w:rsidRPr="003E483C">
        <w:rPr>
          <w:rFonts w:asciiTheme="minorHAnsi" w:hAnsiTheme="minorHAnsi" w:cstheme="minorHAnsi"/>
          <w:sz w:val="24"/>
        </w:rPr>
        <w:t>debida y por ende, a no divulgar ni dar a c</w:t>
      </w:r>
      <w:r w:rsidR="00DC707E" w:rsidRPr="003E483C">
        <w:rPr>
          <w:rFonts w:asciiTheme="minorHAnsi" w:hAnsiTheme="minorHAnsi" w:cstheme="minorHAnsi"/>
          <w:sz w:val="24"/>
        </w:rPr>
        <w:t xml:space="preserve">onocer a terceros distintos </w:t>
      </w:r>
      <w:r w:rsidR="00DE3EC6">
        <w:rPr>
          <w:rFonts w:asciiTheme="minorHAnsi" w:hAnsiTheme="minorHAnsi" w:cstheme="minorHAnsi"/>
          <w:sz w:val="24"/>
        </w:rPr>
        <w:t>de la Convocante la i</w:t>
      </w:r>
      <w:r w:rsidRPr="003E483C">
        <w:rPr>
          <w:rFonts w:asciiTheme="minorHAnsi" w:hAnsiTheme="minorHAnsi" w:cstheme="minorHAnsi"/>
          <w:sz w:val="24"/>
        </w:rPr>
        <w:t>nformación que con motivo de la celebración del contrato respectivo llegue a tener acceso.</w:t>
      </w:r>
    </w:p>
    <w:p w:rsidR="00825D40" w:rsidRPr="003E483C" w:rsidRDefault="00825D40" w:rsidP="00A2010C">
      <w:pPr>
        <w:pStyle w:val="3"/>
        <w:rPr>
          <w:rFonts w:asciiTheme="minorHAnsi" w:hAnsiTheme="minorHAnsi" w:cstheme="minorHAnsi"/>
          <w:b/>
          <w:sz w:val="24"/>
        </w:rPr>
      </w:pPr>
    </w:p>
    <w:p w:rsidR="00B00CB3" w:rsidRPr="003E483C" w:rsidRDefault="007879CE" w:rsidP="00A2010C">
      <w:pPr>
        <w:pStyle w:val="3"/>
        <w:tabs>
          <w:tab w:val="left" w:pos="284"/>
        </w:tabs>
        <w:ind w:left="709" w:firstLine="0"/>
        <w:rPr>
          <w:rFonts w:asciiTheme="minorHAnsi" w:hAnsiTheme="minorHAnsi" w:cstheme="minorHAnsi"/>
          <w:sz w:val="24"/>
        </w:rPr>
      </w:pPr>
      <w:r>
        <w:rPr>
          <w:rFonts w:asciiTheme="minorHAnsi" w:hAnsiTheme="minorHAnsi" w:cstheme="minorHAnsi"/>
          <w:b/>
          <w:sz w:val="26"/>
          <w:szCs w:val="26"/>
        </w:rPr>
        <w:t>16</w:t>
      </w:r>
      <w:r w:rsidR="00B00CB3" w:rsidRPr="007C07CC">
        <w:rPr>
          <w:rFonts w:asciiTheme="minorHAnsi" w:hAnsiTheme="minorHAnsi" w:cstheme="minorHAnsi"/>
          <w:b/>
          <w:sz w:val="26"/>
          <w:szCs w:val="26"/>
        </w:rPr>
        <w:t xml:space="preserve">. GARANTÍAS QUE DEBEN CONSTITUIRSE: </w:t>
      </w:r>
      <w:r w:rsidR="00B00CB3" w:rsidRPr="003E483C">
        <w:rPr>
          <w:rFonts w:asciiTheme="minorHAnsi" w:hAnsiTheme="minorHAnsi" w:cstheme="minorHAnsi"/>
          <w:sz w:val="24"/>
        </w:rPr>
        <w:t>El licitante adjudicado deberá constituir garantía de cumplimiento del contrato en los siguientes términos:</w:t>
      </w:r>
    </w:p>
    <w:p w:rsidR="00614FE7" w:rsidRPr="003E483C" w:rsidRDefault="00614FE7" w:rsidP="00614FE7">
      <w:pPr>
        <w:ind w:left="709"/>
        <w:jc w:val="both"/>
        <w:rPr>
          <w:rFonts w:asciiTheme="minorHAnsi" w:hAnsiTheme="minorHAnsi" w:cstheme="minorHAnsi"/>
          <w:sz w:val="24"/>
          <w:szCs w:val="24"/>
        </w:rPr>
      </w:pPr>
    </w:p>
    <w:p w:rsidR="00EF643E" w:rsidRPr="003E483C" w:rsidRDefault="00B00CB3" w:rsidP="00223D49">
      <w:pPr>
        <w:pStyle w:val="3"/>
        <w:ind w:left="709"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w:t>
      </w:r>
      <w:r w:rsidR="00223D49" w:rsidRPr="003E483C">
        <w:rPr>
          <w:rFonts w:asciiTheme="minorHAnsi" w:hAnsiTheme="minorHAnsi" w:cstheme="minorHAnsi"/>
          <w:b/>
          <w:sz w:val="24"/>
        </w:rPr>
        <w:t>1</w:t>
      </w:r>
      <w:r w:rsidRPr="003E483C">
        <w:rPr>
          <w:rFonts w:asciiTheme="minorHAnsi" w:hAnsiTheme="minorHAnsi" w:cstheme="minorHAnsi"/>
          <w:b/>
          <w:sz w:val="24"/>
        </w:rPr>
        <w:t>.- GARANTIA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3E483C">
        <w:rPr>
          <w:rFonts w:asciiTheme="minorHAnsi" w:hAnsiTheme="minorHAnsi" w:cstheme="minorHAnsi"/>
          <w:sz w:val="24"/>
          <w:szCs w:val="24"/>
        </w:rPr>
        <w:t>l</w:t>
      </w:r>
      <w:r w:rsidR="00EF643E" w:rsidRPr="003E483C">
        <w:rPr>
          <w:rFonts w:asciiTheme="minorHAnsi" w:hAnsiTheme="minorHAnsi" w:cstheme="minorHAnsi"/>
          <w:sz w:val="24"/>
          <w:szCs w:val="24"/>
        </w:rPr>
        <w:t xml:space="preserve"> “</w:t>
      </w:r>
      <w:r w:rsidR="0061078F" w:rsidRPr="003E483C">
        <w:rPr>
          <w:rFonts w:asciiTheme="minorHAnsi" w:hAnsiTheme="minorHAnsi" w:cstheme="minorHAnsi"/>
          <w:sz w:val="24"/>
          <w:szCs w:val="24"/>
        </w:rPr>
        <w:t>Órgano solicitante</w:t>
      </w:r>
      <w:r w:rsidR="00EF643E" w:rsidRPr="003E483C">
        <w:rPr>
          <w:rFonts w:asciiTheme="minorHAnsi" w:hAnsiTheme="minorHAnsi" w:cstheme="minorHAnsi"/>
          <w:sz w:val="24"/>
          <w:szCs w:val="24"/>
        </w:rPr>
        <w:t>” dentro de los 1</w:t>
      </w:r>
      <w:r w:rsidR="000824E1" w:rsidRPr="003E483C">
        <w:rPr>
          <w:rFonts w:asciiTheme="minorHAnsi" w:hAnsiTheme="minorHAnsi" w:cstheme="minorHAnsi"/>
          <w:sz w:val="24"/>
          <w:szCs w:val="24"/>
        </w:rPr>
        <w:t>5</w:t>
      </w:r>
      <w:r w:rsidR="00EF643E" w:rsidRPr="003E483C">
        <w:rPr>
          <w:rFonts w:asciiTheme="minorHAnsi" w:hAnsiTheme="minorHAnsi" w:cstheme="minorHAnsi"/>
          <w:sz w:val="24"/>
          <w:szCs w:val="24"/>
        </w:rPr>
        <w:t xml:space="preserve"> (</w:t>
      </w:r>
      <w:r w:rsidR="000824E1" w:rsidRPr="003E483C">
        <w:rPr>
          <w:rFonts w:asciiTheme="minorHAnsi" w:hAnsiTheme="minorHAnsi" w:cstheme="minorHAnsi"/>
          <w:sz w:val="24"/>
          <w:szCs w:val="24"/>
        </w:rPr>
        <w:t>quince</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rsidR="00223D49" w:rsidRPr="003E483C" w:rsidRDefault="00223D49"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E483C"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15 %</w:t>
            </w:r>
          </w:p>
        </w:tc>
      </w:tr>
    </w:tbl>
    <w:p w:rsidR="00223D49" w:rsidRPr="003E483C" w:rsidRDefault="00223D49" w:rsidP="00223D49">
      <w:pPr>
        <w:pStyle w:val="3"/>
        <w:tabs>
          <w:tab w:val="left" w:pos="284"/>
        </w:tabs>
        <w:ind w:left="709"/>
        <w:rPr>
          <w:rFonts w:asciiTheme="minorHAnsi" w:hAnsiTheme="minorHAnsi" w:cstheme="minorHAnsi"/>
          <w:sz w:val="24"/>
          <w:szCs w:val="24"/>
        </w:rPr>
      </w:pPr>
    </w:p>
    <w:p w:rsidR="006D1B3D" w:rsidRPr="003E483C" w:rsidRDefault="006D1B3D" w:rsidP="006D1B3D">
      <w:pPr>
        <w:pStyle w:val="3"/>
        <w:ind w:left="709" w:firstLine="0"/>
        <w:rPr>
          <w:rFonts w:asciiTheme="minorHAnsi" w:hAnsiTheme="minorHAnsi" w:cstheme="minorHAnsi"/>
          <w:sz w:val="24"/>
        </w:rPr>
      </w:pPr>
      <w:r w:rsidRPr="003E483C">
        <w:rPr>
          <w:rFonts w:asciiTheme="minorHAnsi" w:hAnsiTheme="minorHAnsi" w:cstheme="minorHAnsi"/>
          <w:sz w:val="24"/>
        </w:rPr>
        <w:t xml:space="preserve">La garantía de cumplimiento se otorgará a favor del </w:t>
      </w:r>
      <w:r>
        <w:rPr>
          <w:rFonts w:asciiTheme="minorHAnsi" w:hAnsiTheme="minorHAnsi" w:cstheme="minorHAnsi"/>
          <w:sz w:val="24"/>
        </w:rPr>
        <w:t>Gobierno del Estado de Baja California</w:t>
      </w:r>
      <w:r w:rsidRPr="003E483C">
        <w:rPr>
          <w:rFonts w:asciiTheme="minorHAnsi" w:hAnsiTheme="minorHAnsi" w:cstheme="minorHAnsi"/>
          <w:sz w:val="24"/>
        </w:rPr>
        <w:t xml:space="preserve"> y quedará sujeta a las condiciones siguientes:</w:t>
      </w:r>
    </w:p>
    <w:p w:rsidR="00223D49" w:rsidRPr="003E483C" w:rsidRDefault="00223D49" w:rsidP="00223D49">
      <w:pPr>
        <w:pStyle w:val="3"/>
        <w:ind w:left="1418" w:hanging="425"/>
        <w:rPr>
          <w:rFonts w:asciiTheme="minorHAnsi" w:hAnsiTheme="minorHAnsi" w:cstheme="minorHAnsi"/>
          <w:sz w:val="24"/>
        </w:rPr>
      </w:pPr>
    </w:p>
    <w:p w:rsidR="00223D49" w:rsidRPr="003E483C" w:rsidRDefault="00223D49" w:rsidP="00C04A04">
      <w:pPr>
        <w:pStyle w:val="3"/>
        <w:numPr>
          <w:ilvl w:val="0"/>
          <w:numId w:val="4"/>
        </w:numPr>
        <w:tabs>
          <w:tab w:val="clear" w:pos="720"/>
          <w:tab w:val="num" w:pos="284"/>
          <w:tab w:val="left" w:pos="1134"/>
        </w:tabs>
        <w:ind w:left="1418" w:hanging="425"/>
        <w:rPr>
          <w:rFonts w:asciiTheme="minorHAnsi" w:hAnsiTheme="minorHAnsi" w:cstheme="minorHAnsi"/>
          <w:sz w:val="24"/>
          <w:szCs w:val="24"/>
        </w:rPr>
      </w:pPr>
      <w:r w:rsidRPr="003E483C">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w:t>
      </w:r>
      <w:r w:rsidR="006D1B3D">
        <w:rPr>
          <w:rFonts w:asciiTheme="minorHAnsi" w:hAnsiTheme="minorHAnsi" w:cstheme="minorHAnsi"/>
          <w:sz w:val="24"/>
          <w:szCs w:val="24"/>
        </w:rPr>
        <w:t>bienes suministrados</w:t>
      </w:r>
      <w:r w:rsidRPr="003E483C">
        <w:rPr>
          <w:rFonts w:asciiTheme="minorHAnsi" w:hAnsiTheme="minorHAnsi" w:cstheme="minorHAnsi"/>
          <w:sz w:val="24"/>
          <w:szCs w:val="24"/>
        </w:rPr>
        <w:t>.</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 xml:space="preserve">Estará vigente hasta que los </w:t>
      </w:r>
      <w:r w:rsidR="00F7423B">
        <w:rPr>
          <w:rFonts w:asciiTheme="minorHAnsi" w:hAnsiTheme="minorHAnsi" w:cstheme="minorHAnsi"/>
          <w:sz w:val="24"/>
          <w:szCs w:val="24"/>
        </w:rPr>
        <w:t>bienes</w:t>
      </w:r>
      <w:r w:rsidRPr="003E483C">
        <w:rPr>
          <w:rFonts w:asciiTheme="minorHAnsi" w:hAnsiTheme="minorHAnsi" w:cstheme="minorHAnsi"/>
          <w:sz w:val="24"/>
          <w:szCs w:val="24"/>
        </w:rPr>
        <w:t xml:space="preserve"> hayan sido recibidos en su totalidad por el “órgano solicitante” y durante el lapso de un año siguiente a su recepción, para responder de cualquier </w:t>
      </w:r>
      <w:r w:rsidRPr="003E483C">
        <w:rPr>
          <w:rFonts w:asciiTheme="minorHAnsi" w:hAnsiTheme="minorHAnsi" w:cstheme="minorHAnsi"/>
          <w:sz w:val="24"/>
          <w:szCs w:val="24"/>
        </w:rPr>
        <w:lastRenderedPageBreak/>
        <w:t xml:space="preserve">responsabilidad que resulte a cargo del </w:t>
      </w:r>
      <w:r w:rsidR="00F7423B">
        <w:rPr>
          <w:rFonts w:asciiTheme="minorHAnsi" w:hAnsiTheme="minorHAnsi" w:cstheme="minorHAnsi"/>
          <w:sz w:val="24"/>
          <w:szCs w:val="24"/>
        </w:rPr>
        <w:t>proveedor</w:t>
      </w:r>
      <w:r w:rsidRPr="003E483C">
        <w:rPr>
          <w:rFonts w:asciiTheme="minorHAnsi" w:hAnsiTheme="minorHAnsi" w:cstheme="minorHAnsi"/>
          <w:sz w:val="24"/>
          <w:szCs w:val="24"/>
        </w:rPr>
        <w:t>, en favor de</w:t>
      </w:r>
      <w:r w:rsidR="00344D19">
        <w:rPr>
          <w:rFonts w:asciiTheme="minorHAnsi" w:hAnsiTheme="minorHAnsi" w:cstheme="minorHAnsi"/>
          <w:sz w:val="24"/>
          <w:szCs w:val="24"/>
        </w:rPr>
        <w:t xml:space="preserve">l Gobierno del Estado de Baja California, </w:t>
      </w:r>
      <w:r w:rsidRPr="003E483C">
        <w:rPr>
          <w:rFonts w:asciiTheme="minorHAnsi" w:hAnsiTheme="minorHAnsi" w:cstheme="minorHAnsi"/>
          <w:sz w:val="24"/>
          <w:szCs w:val="24"/>
        </w:rPr>
        <w:t>derivada del contrato.</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Para que sea cancelada la fianza será requisito indispensable la autorización de conformidad y por escrito del “órgano solicitante”.</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223D49" w:rsidRPr="003E483C" w:rsidRDefault="00223D49" w:rsidP="00C04A04">
      <w:pPr>
        <w:pStyle w:val="3"/>
        <w:numPr>
          <w:ilvl w:val="0"/>
          <w:numId w:val="4"/>
        </w:numPr>
        <w:tabs>
          <w:tab w:val="clear" w:pos="720"/>
          <w:tab w:val="num" w:pos="284"/>
          <w:tab w:val="left" w:pos="1134"/>
          <w:tab w:val="left" w:pos="1530"/>
        </w:tabs>
        <w:ind w:left="1418" w:hanging="425"/>
        <w:rPr>
          <w:rFonts w:asciiTheme="minorHAnsi" w:hAnsiTheme="minorHAnsi" w:cstheme="minorHAnsi"/>
          <w:sz w:val="24"/>
          <w:szCs w:val="24"/>
        </w:rPr>
      </w:pPr>
      <w:r w:rsidRPr="003E483C">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223D49" w:rsidRPr="003E483C" w:rsidRDefault="00223D49" w:rsidP="00223D49">
      <w:pPr>
        <w:pStyle w:val="Prrafodelista"/>
        <w:ind w:left="0"/>
        <w:rPr>
          <w:rFonts w:asciiTheme="minorHAnsi" w:hAnsiTheme="minorHAnsi" w:cstheme="minorHAnsi"/>
          <w:sz w:val="24"/>
          <w:szCs w:val="24"/>
        </w:rPr>
      </w:pPr>
    </w:p>
    <w:p w:rsidR="008575ED" w:rsidRPr="007C07CC" w:rsidRDefault="00466421" w:rsidP="00A2010C">
      <w:pPr>
        <w:pStyle w:val="3"/>
        <w:ind w:left="720" w:firstLine="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rsidR="008575ED" w:rsidRPr="003E483C" w:rsidRDefault="008575ED" w:rsidP="00A2010C">
      <w:pPr>
        <w:pStyle w:val="3"/>
        <w:ind w:left="720"/>
        <w:rPr>
          <w:rFonts w:asciiTheme="minorHAnsi" w:hAnsiTheme="minorHAnsi" w:cstheme="minorHAnsi"/>
          <w:sz w:val="24"/>
        </w:rPr>
      </w:pP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En el contrato respectivo se pacta</w:t>
      </w:r>
      <w:r w:rsidR="008C11C6" w:rsidRPr="003E483C">
        <w:rPr>
          <w:rFonts w:asciiTheme="minorHAnsi" w:hAnsiTheme="minorHAnsi" w:cstheme="minorHAnsi"/>
          <w:sz w:val="24"/>
        </w:rPr>
        <w:t>rán penas convencionales para el</w:t>
      </w:r>
      <w:r w:rsidRPr="003E483C">
        <w:rPr>
          <w:rFonts w:asciiTheme="minorHAnsi" w:hAnsiTheme="minorHAnsi" w:cstheme="minorHAnsi"/>
          <w:sz w:val="24"/>
        </w:rPr>
        <w:t xml:space="preserve"> caso de incumplimiento al contrato, por lo que en caso de que el proveedor </w:t>
      </w:r>
      <w:r w:rsidR="00614FE7" w:rsidRPr="003E483C">
        <w:rPr>
          <w:rFonts w:asciiTheme="minorHAnsi" w:hAnsiTheme="minorHAnsi" w:cstheme="minorHAnsi"/>
          <w:sz w:val="24"/>
        </w:rPr>
        <w:t xml:space="preserve">no </w:t>
      </w:r>
      <w:r w:rsidRPr="003E483C">
        <w:rPr>
          <w:rFonts w:asciiTheme="minorHAnsi" w:hAnsiTheme="minorHAnsi" w:cstheme="minorHAnsi"/>
          <w:sz w:val="24"/>
        </w:rPr>
        <w:t xml:space="preserve">cumpla con los plazos de </w:t>
      </w:r>
      <w:r w:rsidR="00466421" w:rsidRPr="003E483C">
        <w:rPr>
          <w:rFonts w:asciiTheme="minorHAnsi" w:hAnsiTheme="minorHAnsi" w:cstheme="minorHAnsi"/>
          <w:sz w:val="24"/>
        </w:rPr>
        <w:t>entrega</w:t>
      </w:r>
      <w:r w:rsidRPr="003E483C">
        <w:rPr>
          <w:rFonts w:asciiTheme="minorHAnsi" w:hAnsiTheme="minorHAnsi" w:cstheme="minorHAnsi"/>
          <w:sz w:val="24"/>
        </w:rPr>
        <w:t xml:space="preserve"> pactados en el </w:t>
      </w:r>
      <w:r w:rsidR="008C11C6" w:rsidRPr="003E483C">
        <w:rPr>
          <w:rFonts w:asciiTheme="minorHAnsi" w:hAnsiTheme="minorHAnsi" w:cstheme="minorHAnsi"/>
          <w:sz w:val="24"/>
        </w:rPr>
        <w:t>mismo</w:t>
      </w:r>
      <w:r w:rsidRPr="003E483C">
        <w:rPr>
          <w:rFonts w:asciiTheme="minorHAnsi" w:hAnsiTheme="minorHAnsi" w:cstheme="minorHAnsi"/>
          <w:sz w:val="24"/>
        </w:rPr>
        <w:t xml:space="preserve">, se le sancionará con una pena convencional del .003 (tres al millar), por cada día natural de demora </w:t>
      </w:r>
      <w:r w:rsidR="00466421" w:rsidRPr="003E483C">
        <w:rPr>
          <w:rFonts w:asciiTheme="minorHAnsi" w:hAnsiTheme="minorHAnsi" w:cstheme="minorHAnsi"/>
          <w:sz w:val="24"/>
        </w:rPr>
        <w:t>en las entregas</w:t>
      </w:r>
      <w:r w:rsidRPr="003E483C">
        <w:rPr>
          <w:rFonts w:asciiTheme="minorHAnsi" w:hAnsiTheme="minorHAnsi" w:cstheme="minorHAnsi"/>
          <w:sz w:val="24"/>
        </w:rPr>
        <w:t>.  Dicha pena se le descontará al proveedor de las liquidaciones que deban hacérsele.</w:t>
      </w:r>
    </w:p>
    <w:p w:rsidR="006F70CB" w:rsidRPr="003E483C" w:rsidRDefault="006F70CB" w:rsidP="00A2010C">
      <w:pPr>
        <w:pStyle w:val="3"/>
        <w:ind w:left="720" w:firstLine="0"/>
        <w:rPr>
          <w:rFonts w:asciiTheme="minorHAnsi" w:hAnsiTheme="minorHAnsi" w:cstheme="minorHAnsi"/>
          <w:sz w:val="24"/>
        </w:rPr>
      </w:pP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La pena convencional se calculará de acuerdo a la siguiente fórmula:</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xml:space="preserve">=Pd x </w:t>
      </w: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xml:space="preserve"> x </w:t>
      </w:r>
      <w:proofErr w:type="spellStart"/>
      <w:r w:rsidRPr="003E483C">
        <w:rPr>
          <w:rFonts w:asciiTheme="minorHAnsi" w:hAnsiTheme="minorHAnsi" w:cstheme="minorHAnsi"/>
          <w:sz w:val="24"/>
        </w:rPr>
        <w:t>Vbsepa</w:t>
      </w:r>
      <w:proofErr w:type="spellEnd"/>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Dónde:</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Pena convencional aplicable</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Pd= Penalización diaria</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Número de días de atraso</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Vbsepa</w:t>
      </w:r>
      <w:proofErr w:type="spellEnd"/>
      <w:r w:rsidRPr="003E483C">
        <w:rPr>
          <w:rFonts w:asciiTheme="minorHAnsi" w:hAnsiTheme="minorHAnsi" w:cstheme="minorHAnsi"/>
          <w:sz w:val="24"/>
        </w:rPr>
        <w:t>= Valor de los bienes entregados con atraso</w:t>
      </w:r>
    </w:p>
    <w:p w:rsidR="00D33B79" w:rsidRPr="003E483C" w:rsidRDefault="00D33B79" w:rsidP="00A2010C">
      <w:pPr>
        <w:jc w:val="both"/>
        <w:rPr>
          <w:rFonts w:asciiTheme="minorHAnsi" w:hAnsiTheme="minorHAnsi" w:cstheme="minorHAnsi"/>
          <w:sz w:val="24"/>
        </w:rPr>
      </w:pPr>
    </w:p>
    <w:p w:rsidR="008575ED" w:rsidRPr="007C07CC" w:rsidRDefault="00C13BBE"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8</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MODIFICA</w:t>
      </w:r>
      <w:r w:rsidRPr="007C07CC">
        <w:rPr>
          <w:rFonts w:asciiTheme="minorHAnsi" w:hAnsiTheme="minorHAnsi" w:cstheme="minorHAnsi"/>
          <w:b/>
          <w:sz w:val="26"/>
          <w:szCs w:val="26"/>
        </w:rPr>
        <w:t>CION DEL</w:t>
      </w:r>
      <w:r w:rsidR="008575ED" w:rsidRPr="007C07CC">
        <w:rPr>
          <w:rFonts w:asciiTheme="minorHAnsi" w:hAnsiTheme="minorHAnsi" w:cstheme="minorHAnsi"/>
          <w:b/>
          <w:sz w:val="26"/>
          <w:szCs w:val="26"/>
        </w:rPr>
        <w:t xml:space="preserve"> CONTRATO:</w:t>
      </w:r>
    </w:p>
    <w:p w:rsidR="008575ED" w:rsidRPr="003E483C" w:rsidRDefault="008575ED" w:rsidP="00A2010C">
      <w:pPr>
        <w:ind w:left="720"/>
        <w:jc w:val="both"/>
        <w:rPr>
          <w:rFonts w:asciiTheme="minorHAnsi" w:hAnsiTheme="minorHAnsi" w:cstheme="minorHAnsi"/>
          <w:sz w:val="24"/>
        </w:rPr>
      </w:pPr>
    </w:p>
    <w:p w:rsidR="008256D1" w:rsidRPr="003E483C" w:rsidRDefault="00882F41" w:rsidP="008256D1">
      <w:pPr>
        <w:pStyle w:val="3"/>
        <w:ind w:left="720" w:firstLine="0"/>
        <w:rPr>
          <w:rFonts w:asciiTheme="minorHAnsi" w:hAnsiTheme="minorHAnsi" w:cstheme="minorHAnsi"/>
          <w:sz w:val="24"/>
        </w:rPr>
      </w:pPr>
      <w:r>
        <w:rPr>
          <w:rFonts w:asciiTheme="minorHAnsi" w:hAnsiTheme="minorHAnsi" w:cstheme="minorHAnsi"/>
          <w:sz w:val="24"/>
        </w:rPr>
        <w:t>La convocante</w:t>
      </w:r>
      <w:r w:rsidR="00C13BBE" w:rsidRPr="003E483C">
        <w:rPr>
          <w:rFonts w:asciiTheme="minorHAnsi" w:hAnsiTheme="minorHAnsi" w:cstheme="minorHAnsi"/>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00C13BBE" w:rsidRPr="003E483C">
        <w:rPr>
          <w:rFonts w:asciiTheme="minorHAnsi" w:hAnsiTheme="minorHAnsi" w:cstheme="minorHAnsi"/>
          <w:sz w:val="24"/>
        </w:rPr>
        <w:t>veinte por ciento</w:t>
      </w:r>
      <w:r w:rsidR="008F74E8" w:rsidRPr="003E483C">
        <w:rPr>
          <w:rFonts w:asciiTheme="minorHAnsi" w:hAnsiTheme="minorHAnsi" w:cstheme="minorHAnsi"/>
          <w:sz w:val="24"/>
        </w:rPr>
        <w:t>)</w:t>
      </w:r>
      <w:r w:rsidR="00C13BBE" w:rsidRPr="003E483C">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3E483C">
        <w:rPr>
          <w:rFonts w:asciiTheme="minorHAnsi" w:hAnsiTheme="minorHAnsi" w:cstheme="minorHAnsi"/>
          <w:sz w:val="24"/>
        </w:rPr>
        <w:t xml:space="preserve"> </w:t>
      </w:r>
    </w:p>
    <w:p w:rsidR="008F74E8" w:rsidRPr="003E483C" w:rsidRDefault="008F74E8" w:rsidP="00A2010C">
      <w:pPr>
        <w:pStyle w:val="3"/>
        <w:ind w:left="720" w:firstLine="0"/>
        <w:rPr>
          <w:rFonts w:asciiTheme="minorHAnsi" w:hAnsiTheme="minorHAnsi" w:cstheme="minorHAnsi"/>
          <w:sz w:val="24"/>
        </w:rPr>
      </w:pPr>
    </w:p>
    <w:p w:rsidR="00A84E64" w:rsidRPr="003E483C" w:rsidRDefault="00C13BBE" w:rsidP="003E3A71">
      <w:pPr>
        <w:pStyle w:val="3"/>
        <w:ind w:left="720"/>
        <w:rPr>
          <w:rFonts w:asciiTheme="minorHAnsi" w:hAnsiTheme="minorHAnsi" w:cstheme="minorHAnsi"/>
          <w:sz w:val="24"/>
        </w:rPr>
      </w:pPr>
      <w:r w:rsidRPr="003E483C">
        <w:rPr>
          <w:rFonts w:asciiTheme="minorHAnsi" w:hAnsiTheme="minorHAnsi" w:cstheme="minorHAnsi"/>
          <w:sz w:val="24"/>
        </w:rPr>
        <w:tab/>
        <w:t xml:space="preserve">Cualquier modificación al contrato se formalizará por escrito, los instrumentos legales respectivos serán suscritos por el Director General del </w:t>
      </w:r>
      <w:r w:rsidR="00EF27D8" w:rsidRPr="003E483C">
        <w:rPr>
          <w:rFonts w:asciiTheme="minorHAnsi" w:hAnsiTheme="minorHAnsi" w:cstheme="minorHAnsi"/>
          <w:sz w:val="24"/>
        </w:rPr>
        <w:t>Órgano solicitante</w:t>
      </w:r>
      <w:r w:rsidRPr="003E483C">
        <w:rPr>
          <w:rFonts w:asciiTheme="minorHAnsi" w:hAnsiTheme="minorHAnsi" w:cstheme="minorHAnsi"/>
          <w:sz w:val="24"/>
        </w:rPr>
        <w:t>.</w:t>
      </w:r>
    </w:p>
    <w:p w:rsidR="001911BB" w:rsidRDefault="00C13BBE" w:rsidP="005C4DB9">
      <w:pPr>
        <w:pStyle w:val="3"/>
        <w:ind w:left="720"/>
        <w:rPr>
          <w:rFonts w:asciiTheme="minorHAnsi" w:hAnsiTheme="minorHAnsi" w:cstheme="minorHAnsi"/>
          <w:sz w:val="24"/>
        </w:rPr>
      </w:pPr>
      <w:r w:rsidRPr="003E483C">
        <w:rPr>
          <w:rFonts w:asciiTheme="minorHAnsi" w:hAnsiTheme="minorHAnsi" w:cstheme="minorHAnsi"/>
          <w:sz w:val="24"/>
        </w:rPr>
        <w:tab/>
      </w:r>
    </w:p>
    <w:p w:rsidR="0061588E" w:rsidRDefault="0061588E" w:rsidP="005C4DB9">
      <w:pPr>
        <w:pStyle w:val="3"/>
        <w:ind w:left="720"/>
        <w:rPr>
          <w:rFonts w:asciiTheme="minorHAnsi" w:hAnsiTheme="minorHAnsi" w:cstheme="minorHAnsi"/>
          <w:sz w:val="24"/>
        </w:rPr>
      </w:pPr>
    </w:p>
    <w:p w:rsidR="0061588E" w:rsidRPr="003E483C" w:rsidRDefault="0061588E" w:rsidP="005C4DB9">
      <w:pPr>
        <w:pStyle w:val="3"/>
        <w:ind w:left="720"/>
        <w:rPr>
          <w:rFonts w:asciiTheme="minorHAnsi" w:hAnsiTheme="minorHAnsi" w:cstheme="minorHAnsi"/>
          <w:sz w:val="24"/>
        </w:rPr>
      </w:pPr>
    </w:p>
    <w:p w:rsidR="00AB3158"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lastRenderedPageBreak/>
        <w:t>19</w:t>
      </w:r>
      <w:r w:rsidR="005B0ADA" w:rsidRPr="007C07CC">
        <w:rPr>
          <w:rFonts w:asciiTheme="minorHAnsi" w:hAnsiTheme="minorHAnsi" w:cstheme="minorHAnsi"/>
          <w:b/>
          <w:sz w:val="26"/>
          <w:szCs w:val="26"/>
        </w:rPr>
        <w:t xml:space="preserve">. </w:t>
      </w:r>
      <w:r w:rsidR="006478A5" w:rsidRPr="007C07CC">
        <w:rPr>
          <w:rFonts w:asciiTheme="minorHAnsi" w:hAnsiTheme="minorHAnsi" w:cstheme="minorHAnsi"/>
          <w:b/>
          <w:sz w:val="26"/>
          <w:szCs w:val="26"/>
        </w:rPr>
        <w:t>RESCISION ADMINISTRATIVA DEL CONTRATO</w:t>
      </w:r>
    </w:p>
    <w:p w:rsidR="006478A5" w:rsidRPr="003E483C" w:rsidRDefault="006478A5" w:rsidP="00A2010C">
      <w:pPr>
        <w:pStyle w:val="3"/>
        <w:ind w:left="720" w:firstLine="0"/>
        <w:rPr>
          <w:rFonts w:asciiTheme="minorHAnsi" w:hAnsiTheme="minorHAnsi" w:cstheme="minorHAnsi"/>
          <w:b/>
          <w:sz w:val="24"/>
          <w:highlight w:val="yellow"/>
        </w:rPr>
      </w:pPr>
    </w:p>
    <w:p w:rsidR="00BF01FD" w:rsidRPr="003E483C" w:rsidRDefault="00AB3158" w:rsidP="00A2010C">
      <w:pPr>
        <w:tabs>
          <w:tab w:val="left" w:pos="709"/>
        </w:tabs>
        <w:ind w:left="709" w:hanging="864"/>
        <w:jc w:val="both"/>
        <w:rPr>
          <w:rFonts w:asciiTheme="minorHAnsi" w:hAnsiTheme="minorHAnsi" w:cstheme="minorHAnsi"/>
          <w:sz w:val="24"/>
          <w:szCs w:val="24"/>
        </w:rPr>
      </w:pPr>
      <w:r w:rsidRPr="003E483C">
        <w:rPr>
          <w:rFonts w:asciiTheme="minorHAnsi" w:hAnsiTheme="minorHAnsi" w:cstheme="minorHAnsi"/>
          <w:sz w:val="22"/>
          <w:szCs w:val="22"/>
        </w:rPr>
        <w:tab/>
      </w:r>
      <w:r w:rsidR="004C1426">
        <w:rPr>
          <w:rFonts w:asciiTheme="minorHAnsi" w:hAnsiTheme="minorHAnsi" w:cstheme="minorHAnsi"/>
          <w:sz w:val="24"/>
          <w:szCs w:val="24"/>
        </w:rPr>
        <w:t>La Convocante</w:t>
      </w:r>
      <w:r w:rsidR="00D747C5" w:rsidRPr="003E483C">
        <w:rPr>
          <w:rFonts w:asciiTheme="minorHAnsi" w:hAnsiTheme="minorHAnsi" w:cstheme="minorHAnsi"/>
          <w:sz w:val="24"/>
          <w:szCs w:val="24"/>
        </w:rPr>
        <w:t xml:space="preserve">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EF27D8" w:rsidRPr="003E483C">
        <w:rPr>
          <w:rFonts w:asciiTheme="minorHAnsi" w:hAnsiTheme="minorHAnsi" w:cstheme="minorHAnsi"/>
          <w:sz w:val="24"/>
          <w:szCs w:val="24"/>
        </w:rPr>
        <w:t>Órgano solicitante</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rsidR="00AB3158" w:rsidRPr="003E483C" w:rsidRDefault="00AB3158" w:rsidP="00A2010C">
      <w:pPr>
        <w:tabs>
          <w:tab w:val="left" w:pos="709"/>
        </w:tabs>
        <w:ind w:left="709"/>
        <w:jc w:val="both"/>
        <w:rPr>
          <w:rFonts w:asciiTheme="minorHAnsi" w:hAnsiTheme="minorHAnsi" w:cstheme="minorHAnsi"/>
          <w:sz w:val="24"/>
          <w:szCs w:val="24"/>
        </w:rPr>
      </w:pPr>
    </w:p>
    <w:p w:rsidR="00851123" w:rsidRPr="003E483C" w:rsidRDefault="00AB3158" w:rsidP="00A2010C">
      <w:pPr>
        <w:tabs>
          <w:tab w:val="left" w:pos="709"/>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contrato, “</w:t>
      </w:r>
      <w:r w:rsidR="008F74E8" w:rsidRPr="003E483C">
        <w:rPr>
          <w:rFonts w:asciiTheme="minorHAnsi" w:hAnsiTheme="minorHAnsi" w:cstheme="minorHAnsi"/>
          <w:sz w:val="24"/>
          <w:szCs w:val="24"/>
        </w:rPr>
        <w:t>El Órgano solicitante</w:t>
      </w:r>
      <w:r w:rsidRPr="003E483C">
        <w:rPr>
          <w:rFonts w:asciiTheme="minorHAnsi" w:hAnsiTheme="minorHAnsi" w:cstheme="minorHAnsi"/>
          <w:sz w:val="24"/>
          <w:szCs w:val="24"/>
        </w:rPr>
        <w:t>”</w:t>
      </w:r>
      <w:r w:rsidR="00D747C5" w:rsidRPr="003E483C">
        <w:rPr>
          <w:rFonts w:asciiTheme="minorHAnsi" w:hAnsiTheme="minorHAnsi" w:cstheme="minorHAnsi"/>
        </w:rPr>
        <w:t xml:space="preserve"> </w:t>
      </w:r>
      <w:r w:rsidRPr="003E483C">
        <w:rPr>
          <w:rFonts w:asciiTheme="minorHAnsi" w:hAnsiTheme="minorHAnsi" w:cstheme="minorHAnsi"/>
          <w:sz w:val="24"/>
          <w:szCs w:val="24"/>
        </w:rPr>
        <w:t>podrá optar entre exigir el cumplimiento o la rescisión administrativa del mismo, aplicando en ambos casos las penalizaciones que correspondan.</w:t>
      </w:r>
    </w:p>
    <w:p w:rsidR="004C1426" w:rsidRPr="003E483C" w:rsidRDefault="004C1426" w:rsidP="00A2010C">
      <w:pPr>
        <w:ind w:left="864"/>
        <w:jc w:val="both"/>
        <w:rPr>
          <w:rFonts w:asciiTheme="minorHAnsi" w:hAnsiTheme="minorHAnsi" w:cstheme="minorHAnsi"/>
          <w:sz w:val="22"/>
          <w:szCs w:val="22"/>
        </w:rPr>
      </w:pPr>
    </w:p>
    <w:p w:rsidR="004C58FB"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20</w:t>
      </w:r>
      <w:r w:rsidR="004C58FB" w:rsidRPr="007C07CC">
        <w:rPr>
          <w:rFonts w:asciiTheme="minorHAnsi" w:hAnsiTheme="minorHAnsi" w:cstheme="minorHAnsi"/>
          <w:b/>
          <w:sz w:val="26"/>
          <w:szCs w:val="26"/>
        </w:rPr>
        <w:t>. OTRAS ESTIPULACIONES</w:t>
      </w:r>
    </w:p>
    <w:p w:rsidR="004C58FB" w:rsidRPr="003E483C" w:rsidRDefault="004C58FB" w:rsidP="00A2010C">
      <w:pPr>
        <w:pStyle w:val="3"/>
        <w:ind w:left="720" w:firstLine="0"/>
        <w:rPr>
          <w:rFonts w:asciiTheme="minorHAnsi" w:hAnsiTheme="minorHAnsi" w:cstheme="minorHAnsi"/>
          <w:b/>
          <w:sz w:val="24"/>
        </w:rPr>
      </w:pPr>
    </w:p>
    <w:p w:rsidR="004C58FB" w:rsidRPr="003E483C" w:rsidRDefault="00884C37" w:rsidP="00884C3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rsidR="00884C37" w:rsidRPr="003E483C" w:rsidRDefault="00884C37" w:rsidP="00884C37">
      <w:pPr>
        <w:pStyle w:val="3"/>
        <w:ind w:left="1418" w:hanging="425"/>
        <w:rPr>
          <w:rFonts w:asciiTheme="minorHAnsi" w:hAnsiTheme="minorHAnsi" w:cstheme="minorHAnsi"/>
          <w:bCs/>
          <w:sz w:val="24"/>
        </w:rPr>
      </w:pPr>
    </w:p>
    <w:p w:rsidR="00D747C5" w:rsidRPr="003E483C" w:rsidRDefault="00884C37" w:rsidP="0050680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rsidR="00D747C5" w:rsidRPr="003E483C" w:rsidRDefault="00D747C5" w:rsidP="00A2010C">
      <w:pPr>
        <w:pStyle w:val="3"/>
        <w:rPr>
          <w:rFonts w:asciiTheme="minorHAnsi" w:hAnsiTheme="minorHAnsi" w:cstheme="minorHAnsi"/>
          <w:bCs/>
          <w:sz w:val="24"/>
        </w:rPr>
      </w:pPr>
    </w:p>
    <w:p w:rsidR="008575ED" w:rsidRPr="007C07CC" w:rsidRDefault="004C58FB" w:rsidP="00A2010C">
      <w:pPr>
        <w:pStyle w:val="2"/>
        <w:ind w:left="720"/>
        <w:rPr>
          <w:rFonts w:asciiTheme="minorHAnsi" w:hAnsiTheme="minorHAnsi" w:cstheme="minorHAnsi"/>
          <w:sz w:val="26"/>
          <w:szCs w:val="26"/>
        </w:rPr>
      </w:pPr>
      <w:r w:rsidRPr="007C07CC">
        <w:rPr>
          <w:rFonts w:asciiTheme="minorHAnsi" w:hAnsiTheme="minorHAnsi" w:cstheme="minorHAnsi"/>
          <w:b/>
          <w:sz w:val="26"/>
          <w:szCs w:val="26"/>
        </w:rPr>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rsidR="008575ED" w:rsidRPr="003E483C" w:rsidRDefault="008575ED" w:rsidP="00A2010C">
      <w:pPr>
        <w:ind w:left="720"/>
        <w:jc w:val="both"/>
        <w:rPr>
          <w:rFonts w:asciiTheme="minorHAnsi" w:hAnsiTheme="minorHAnsi" w:cstheme="minorHAnsi"/>
          <w:sz w:val="24"/>
        </w:rPr>
      </w:pPr>
    </w:p>
    <w:p w:rsidR="00813A6C" w:rsidRPr="003E483C" w:rsidRDefault="00813A6C" w:rsidP="00A2010C">
      <w:pPr>
        <w:pStyle w:val="2"/>
        <w:ind w:left="792"/>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rsidR="005E7CEA" w:rsidRPr="003E483C" w:rsidRDefault="005E7CEA" w:rsidP="00A2010C">
      <w:pPr>
        <w:pStyle w:val="2"/>
        <w:ind w:left="720"/>
        <w:rPr>
          <w:rFonts w:asciiTheme="minorHAnsi" w:hAnsiTheme="minorHAnsi" w:cstheme="minorHAnsi"/>
          <w:sz w:val="24"/>
        </w:rPr>
      </w:pPr>
    </w:p>
    <w:p w:rsidR="005B0ADA" w:rsidRPr="00D410E6" w:rsidRDefault="005B0ADA" w:rsidP="00A2010C">
      <w:pPr>
        <w:pStyle w:val="2"/>
        <w:tabs>
          <w:tab w:val="left" w:pos="450"/>
          <w:tab w:val="left" w:pos="720"/>
        </w:tabs>
        <w:ind w:left="709"/>
        <w:jc w:val="left"/>
        <w:rPr>
          <w:rFonts w:asciiTheme="minorHAnsi" w:hAnsiTheme="minorHAnsi" w:cstheme="minorHAnsi"/>
          <w:sz w:val="26"/>
          <w:szCs w:val="26"/>
        </w:rPr>
      </w:pPr>
      <w:r w:rsidRPr="00D410E6">
        <w:rPr>
          <w:rFonts w:asciiTheme="minorHAnsi" w:hAnsiTheme="minorHAnsi" w:cstheme="minorHAnsi"/>
          <w:b/>
          <w:sz w:val="26"/>
          <w:szCs w:val="26"/>
        </w:rPr>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rsidR="005B0ADA" w:rsidRPr="003E483C" w:rsidRDefault="005B0ADA" w:rsidP="00A2010C">
      <w:pPr>
        <w:pStyle w:val="3"/>
        <w:tabs>
          <w:tab w:val="left" w:pos="720"/>
          <w:tab w:val="left" w:pos="990"/>
        </w:tabs>
        <w:ind w:left="709"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3E483C" w:rsidRDefault="005B0ADA" w:rsidP="00A2010C">
      <w:pPr>
        <w:pStyle w:val="4"/>
        <w:tabs>
          <w:tab w:val="left" w:pos="720"/>
        </w:tabs>
        <w:ind w:left="709" w:firstLine="0"/>
        <w:jc w:val="both"/>
        <w:rPr>
          <w:rFonts w:asciiTheme="minorHAnsi" w:hAnsiTheme="minorHAnsi" w:cstheme="minorHAnsi"/>
          <w:b w:val="0"/>
          <w:sz w:val="24"/>
        </w:rPr>
      </w:pPr>
    </w:p>
    <w:p w:rsidR="005B0ADA" w:rsidRPr="003E483C" w:rsidRDefault="005B0ADA" w:rsidP="00A2010C">
      <w:pPr>
        <w:pStyle w:val="4"/>
        <w:tabs>
          <w:tab w:val="left" w:pos="720"/>
        </w:tabs>
        <w:ind w:left="709" w:firstLine="0"/>
        <w:jc w:val="both"/>
        <w:rPr>
          <w:rFonts w:asciiTheme="minorHAnsi" w:hAnsiTheme="minorHAnsi" w:cstheme="minorHAnsi"/>
          <w:b w:val="0"/>
          <w:sz w:val="24"/>
        </w:rPr>
      </w:pPr>
      <w:r w:rsidRPr="003E483C">
        <w:rPr>
          <w:rFonts w:asciiTheme="minorHAnsi" w:hAnsiTheme="minorHAnsi" w:cstheme="minorHAnsi"/>
          <w:b w:val="0"/>
          <w:sz w:val="24"/>
        </w:rPr>
        <w:t>“Anexo Técnico”</w:t>
      </w:r>
    </w:p>
    <w:p w:rsidR="005B0ADA" w:rsidRPr="003E483C" w:rsidRDefault="005B0ADA" w:rsidP="00A2010C">
      <w:pPr>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“Anexo 1”    Propuesta Técnica</w:t>
      </w:r>
    </w:p>
    <w:p w:rsidR="008A634B" w:rsidRPr="003E483C" w:rsidRDefault="00AF3D58" w:rsidP="00A2010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2</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Facultades</w:t>
      </w:r>
    </w:p>
    <w:p w:rsidR="005B0ADA" w:rsidRPr="003E483C" w:rsidRDefault="00AF3D58" w:rsidP="00A2010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3</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Declaración de Integridad</w:t>
      </w:r>
    </w:p>
    <w:p w:rsidR="005B0ADA" w:rsidRPr="003E483C" w:rsidRDefault="00AF3D58" w:rsidP="00A2010C">
      <w:pPr>
        <w:pStyle w:val="Ttulo5"/>
        <w:tabs>
          <w:tab w:val="left" w:pos="720"/>
          <w:tab w:val="left" w:pos="2430"/>
        </w:tabs>
        <w:ind w:left="709"/>
        <w:rPr>
          <w:rFonts w:asciiTheme="minorHAnsi" w:hAnsiTheme="minorHAnsi" w:cstheme="minorHAnsi"/>
          <w:sz w:val="24"/>
          <w:szCs w:val="24"/>
        </w:rPr>
      </w:pPr>
      <w:r>
        <w:rPr>
          <w:rFonts w:asciiTheme="minorHAnsi" w:hAnsiTheme="minorHAnsi" w:cstheme="minorHAnsi"/>
          <w:sz w:val="24"/>
          <w:szCs w:val="24"/>
        </w:rPr>
        <w:t>“Anexo 4</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impedimentos legales</w:t>
      </w:r>
    </w:p>
    <w:p w:rsidR="005B0ADA" w:rsidRPr="003E483C" w:rsidRDefault="00AF3D58" w:rsidP="00A2010C">
      <w:pPr>
        <w:tabs>
          <w:tab w:val="left" w:pos="720"/>
        </w:tabs>
        <w:ind w:left="709"/>
        <w:rPr>
          <w:rFonts w:asciiTheme="minorHAnsi" w:hAnsiTheme="minorHAnsi" w:cstheme="minorHAnsi"/>
        </w:rPr>
      </w:pPr>
      <w:r>
        <w:rPr>
          <w:rFonts w:asciiTheme="minorHAnsi" w:hAnsiTheme="minorHAnsi" w:cstheme="minorHAnsi"/>
          <w:sz w:val="24"/>
          <w:szCs w:val="24"/>
        </w:rPr>
        <w:t>“Anexo 5</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Manifestación sobre compromisos fiscales</w:t>
      </w:r>
    </w:p>
    <w:p w:rsidR="005B0ADA" w:rsidRPr="003E483C" w:rsidRDefault="00AF3D58"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6</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 en propuesta técnica</w:t>
      </w:r>
    </w:p>
    <w:p w:rsidR="008A634B" w:rsidRPr="003E483C" w:rsidRDefault="00AF3D58"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7</w:t>
      </w:r>
      <w:r w:rsidR="008A634B"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Catálogo de Conceptos</w:t>
      </w:r>
    </w:p>
    <w:p w:rsidR="005B0ADA" w:rsidRPr="003E483C" w:rsidRDefault="00AF3D58" w:rsidP="00A2010C">
      <w:pPr>
        <w:pStyle w:val="Ttulo5"/>
        <w:tabs>
          <w:tab w:val="left" w:pos="720"/>
        </w:tabs>
        <w:ind w:left="709"/>
        <w:jc w:val="both"/>
        <w:rPr>
          <w:rFonts w:asciiTheme="minorHAnsi" w:hAnsiTheme="minorHAnsi" w:cstheme="minorHAnsi"/>
          <w:sz w:val="24"/>
          <w:szCs w:val="24"/>
        </w:rPr>
      </w:pPr>
      <w:r>
        <w:rPr>
          <w:rFonts w:asciiTheme="minorHAnsi" w:hAnsiTheme="minorHAnsi" w:cstheme="minorHAnsi"/>
          <w:sz w:val="24"/>
          <w:szCs w:val="24"/>
        </w:rPr>
        <w:lastRenderedPageBreak/>
        <w:t>“Anexo 8</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rsidR="008A634B" w:rsidRPr="003E483C" w:rsidRDefault="005B0ADA" w:rsidP="00950E80">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B849B8">
        <w:rPr>
          <w:rFonts w:asciiTheme="minorHAnsi" w:hAnsiTheme="minorHAnsi" w:cstheme="minorHAnsi"/>
          <w:sz w:val="24"/>
          <w:szCs w:val="24"/>
        </w:rPr>
        <w:t>9</w:t>
      </w:r>
      <w:r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w:t>
      </w:r>
      <w:r w:rsidR="008A634B" w:rsidRPr="003E483C">
        <w:rPr>
          <w:rFonts w:asciiTheme="minorHAnsi" w:hAnsiTheme="minorHAnsi" w:cstheme="minorHAnsi"/>
          <w:sz w:val="24"/>
          <w:szCs w:val="24"/>
        </w:rPr>
        <w:t xml:space="preserve"> </w:t>
      </w:r>
      <w:r w:rsidR="00B912F9" w:rsidRPr="003E483C">
        <w:rPr>
          <w:rFonts w:asciiTheme="minorHAnsi" w:hAnsiTheme="minorHAnsi" w:cstheme="minorHAnsi"/>
          <w:sz w:val="24"/>
          <w:szCs w:val="24"/>
        </w:rPr>
        <w:t xml:space="preserve">  </w:t>
      </w:r>
    </w:p>
    <w:p w:rsidR="005B0ADA" w:rsidRPr="003E483C" w:rsidRDefault="005B0ADA" w:rsidP="00A2010C">
      <w:pPr>
        <w:tabs>
          <w:tab w:val="left" w:pos="720"/>
        </w:tabs>
        <w:ind w:left="709"/>
        <w:rPr>
          <w:rFonts w:asciiTheme="minorHAnsi" w:hAnsiTheme="minorHAnsi" w:cstheme="minorHAnsi"/>
        </w:rPr>
      </w:pPr>
    </w:p>
    <w:p w:rsidR="005B0ADA" w:rsidRPr="003E483C" w:rsidRDefault="005B0ADA" w:rsidP="00A2010C">
      <w:pPr>
        <w:pStyle w:val="3"/>
        <w:tabs>
          <w:tab w:val="left" w:pos="720"/>
        </w:tabs>
        <w:ind w:left="709" w:firstLine="0"/>
        <w:rPr>
          <w:rFonts w:asciiTheme="minorHAnsi" w:hAnsiTheme="minorHAnsi" w:cstheme="minorHAnsi"/>
          <w:sz w:val="24"/>
        </w:rPr>
      </w:pPr>
      <w:r w:rsidRPr="003E483C">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rsidR="005B0ADA" w:rsidRPr="003E483C" w:rsidRDefault="005B0ADA" w:rsidP="00A2010C">
      <w:pPr>
        <w:pStyle w:val="2"/>
        <w:ind w:left="720"/>
        <w:rPr>
          <w:rFonts w:asciiTheme="minorHAnsi" w:hAnsiTheme="minorHAnsi" w:cstheme="minorHAnsi"/>
          <w:sz w:val="24"/>
        </w:rPr>
      </w:pPr>
    </w:p>
    <w:p w:rsidR="0004497C" w:rsidRPr="003E483C" w:rsidRDefault="0004497C" w:rsidP="00A2010C">
      <w:pPr>
        <w:pStyle w:val="2"/>
        <w:ind w:left="720"/>
        <w:rPr>
          <w:rFonts w:asciiTheme="minorHAnsi" w:hAnsiTheme="minorHAnsi" w:cstheme="minorHAnsi"/>
          <w:sz w:val="24"/>
        </w:rPr>
      </w:pPr>
    </w:p>
    <w:p w:rsidR="008E26B8" w:rsidRPr="003E483C" w:rsidRDefault="008E26B8" w:rsidP="00A2010C">
      <w:pPr>
        <w:pStyle w:val="2"/>
        <w:ind w:left="284"/>
        <w:jc w:val="center"/>
        <w:rPr>
          <w:rFonts w:asciiTheme="minorHAnsi" w:hAnsiTheme="minorHAnsi" w:cstheme="minorHAnsi"/>
          <w:sz w:val="72"/>
          <w:szCs w:val="72"/>
        </w:rPr>
      </w:pPr>
    </w:p>
    <w:p w:rsidR="008E26B8" w:rsidRPr="003E483C" w:rsidRDefault="008E26B8" w:rsidP="00A2010C">
      <w:pPr>
        <w:pStyle w:val="2"/>
        <w:ind w:left="284"/>
        <w:jc w:val="center"/>
        <w:rPr>
          <w:rFonts w:asciiTheme="minorHAnsi" w:hAnsiTheme="minorHAnsi" w:cstheme="minorHAnsi"/>
          <w:sz w:val="72"/>
          <w:szCs w:val="72"/>
        </w:rPr>
      </w:pPr>
    </w:p>
    <w:p w:rsidR="002D55F1" w:rsidRPr="003E483C" w:rsidRDefault="002D55F1" w:rsidP="00A2010C">
      <w:pPr>
        <w:pStyle w:val="2"/>
        <w:ind w:left="284"/>
        <w:jc w:val="center"/>
        <w:rPr>
          <w:rFonts w:asciiTheme="minorHAnsi" w:hAnsiTheme="minorHAnsi" w:cstheme="minorHAnsi"/>
          <w:sz w:val="72"/>
          <w:szCs w:val="72"/>
        </w:rPr>
      </w:pPr>
    </w:p>
    <w:p w:rsidR="00444848" w:rsidRPr="003E483C" w:rsidRDefault="00444848" w:rsidP="00A2010C">
      <w:pPr>
        <w:pStyle w:val="2"/>
        <w:ind w:left="284"/>
        <w:jc w:val="center"/>
        <w:rPr>
          <w:rFonts w:asciiTheme="minorHAnsi" w:hAnsiTheme="minorHAnsi" w:cstheme="minorHAnsi"/>
          <w:sz w:val="72"/>
          <w:szCs w:val="72"/>
        </w:rPr>
      </w:pPr>
    </w:p>
    <w:p w:rsidR="00873AFB" w:rsidRDefault="00873AFB" w:rsidP="00A2010C">
      <w:pPr>
        <w:pStyle w:val="2"/>
        <w:ind w:left="284"/>
        <w:jc w:val="center"/>
        <w:rPr>
          <w:rFonts w:asciiTheme="minorHAnsi" w:hAnsiTheme="minorHAnsi" w:cstheme="minorHAnsi"/>
          <w:sz w:val="120"/>
          <w:szCs w:val="120"/>
        </w:rPr>
      </w:pPr>
    </w:p>
    <w:p w:rsidR="0094242F" w:rsidRDefault="0094242F" w:rsidP="00A2010C">
      <w:pPr>
        <w:pStyle w:val="2"/>
        <w:ind w:left="284"/>
        <w:jc w:val="center"/>
        <w:rPr>
          <w:rFonts w:asciiTheme="minorHAnsi" w:hAnsiTheme="minorHAnsi" w:cstheme="minorHAnsi"/>
          <w:sz w:val="120"/>
          <w:szCs w:val="120"/>
        </w:rPr>
      </w:pPr>
    </w:p>
    <w:p w:rsidR="00D33B79" w:rsidRDefault="00D33B79" w:rsidP="00A2010C">
      <w:pPr>
        <w:pStyle w:val="2"/>
        <w:ind w:left="284"/>
        <w:jc w:val="center"/>
        <w:rPr>
          <w:rFonts w:asciiTheme="minorHAnsi" w:hAnsiTheme="minorHAnsi" w:cstheme="minorHAnsi"/>
          <w:sz w:val="120"/>
          <w:szCs w:val="120"/>
        </w:rPr>
      </w:pPr>
    </w:p>
    <w:p w:rsidR="0061588E" w:rsidRDefault="0061588E" w:rsidP="00A2010C">
      <w:pPr>
        <w:pStyle w:val="2"/>
        <w:ind w:left="284"/>
        <w:jc w:val="center"/>
        <w:rPr>
          <w:rFonts w:asciiTheme="minorHAnsi" w:hAnsiTheme="minorHAnsi" w:cstheme="minorHAnsi"/>
          <w:sz w:val="120"/>
          <w:szCs w:val="120"/>
        </w:rPr>
      </w:pPr>
    </w:p>
    <w:p w:rsidR="0061588E" w:rsidRDefault="0061588E" w:rsidP="00A2010C">
      <w:pPr>
        <w:pStyle w:val="2"/>
        <w:ind w:left="284"/>
        <w:jc w:val="center"/>
        <w:rPr>
          <w:rFonts w:asciiTheme="minorHAnsi" w:hAnsiTheme="minorHAnsi" w:cstheme="minorHAnsi"/>
          <w:sz w:val="120"/>
          <w:szCs w:val="120"/>
        </w:rPr>
      </w:pPr>
    </w:p>
    <w:p w:rsidR="0061588E" w:rsidRDefault="0061588E" w:rsidP="00A2010C">
      <w:pPr>
        <w:pStyle w:val="2"/>
        <w:ind w:left="284"/>
        <w:jc w:val="center"/>
        <w:rPr>
          <w:rFonts w:asciiTheme="minorHAnsi" w:hAnsiTheme="minorHAnsi" w:cstheme="minorHAnsi"/>
          <w:sz w:val="120"/>
          <w:szCs w:val="120"/>
        </w:rPr>
      </w:pPr>
    </w:p>
    <w:p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rsidR="00E309A7" w:rsidRPr="003E483C" w:rsidRDefault="0043343B" w:rsidP="00884C37">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rsidR="002B6049" w:rsidRPr="002B6049" w:rsidRDefault="002B6049" w:rsidP="002B6049">
      <w:pPr>
        <w:tabs>
          <w:tab w:val="left" w:pos="426"/>
        </w:tabs>
        <w:ind w:right="-342"/>
        <w:jc w:val="center"/>
        <w:rPr>
          <w:rFonts w:asciiTheme="minorHAnsi" w:eastAsia="Calibri" w:hAnsiTheme="minorHAnsi" w:cstheme="minorHAnsi"/>
          <w:sz w:val="40"/>
          <w:szCs w:val="40"/>
          <w:lang w:val="es-MX"/>
        </w:rPr>
      </w:pPr>
      <w:r w:rsidRPr="002B6049">
        <w:rPr>
          <w:rFonts w:asciiTheme="minorHAnsi" w:eastAsia="Calibri" w:hAnsiTheme="minorHAnsi" w:cstheme="minorHAnsi"/>
          <w:sz w:val="40"/>
          <w:szCs w:val="40"/>
          <w:lang w:val="es-MX"/>
        </w:rPr>
        <w:lastRenderedPageBreak/>
        <w:t>ANEXO TÉCNICO</w:t>
      </w:r>
    </w:p>
    <w:p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rPr>
      </w:pPr>
      <w:r w:rsidRPr="00B0243F">
        <w:rPr>
          <w:rFonts w:asciiTheme="minorHAnsi" w:eastAsia="Calibri" w:hAnsiTheme="minorHAnsi" w:cstheme="minorHAnsi"/>
          <w:b/>
          <w:sz w:val="26"/>
          <w:szCs w:val="26"/>
        </w:rPr>
        <w:t>Licitación Pública Regional</w:t>
      </w:r>
    </w:p>
    <w:p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lang w:val="es-MX"/>
        </w:rPr>
      </w:pPr>
      <w:r w:rsidRPr="00B0243F">
        <w:rPr>
          <w:rFonts w:asciiTheme="minorHAnsi" w:eastAsia="Calibri" w:hAnsiTheme="minorHAnsi" w:cstheme="minorHAnsi"/>
          <w:b/>
          <w:sz w:val="26"/>
          <w:szCs w:val="26"/>
        </w:rPr>
        <w:t xml:space="preserve">Número </w:t>
      </w:r>
      <w:r w:rsidR="00A61C7C">
        <w:rPr>
          <w:rFonts w:asciiTheme="minorHAnsi" w:eastAsia="Calibri" w:hAnsiTheme="minorHAnsi" w:cstheme="minorHAnsi"/>
          <w:b/>
          <w:sz w:val="26"/>
          <w:szCs w:val="26"/>
        </w:rPr>
        <w:t>32065001-0</w:t>
      </w:r>
      <w:r w:rsidR="0061588E">
        <w:rPr>
          <w:rFonts w:asciiTheme="minorHAnsi" w:eastAsia="Calibri" w:hAnsiTheme="minorHAnsi" w:cstheme="minorHAnsi"/>
          <w:b/>
          <w:sz w:val="26"/>
          <w:szCs w:val="26"/>
        </w:rPr>
        <w:t>47</w:t>
      </w:r>
      <w:r w:rsidR="00A61C7C">
        <w:rPr>
          <w:rFonts w:asciiTheme="minorHAnsi" w:eastAsia="Calibri" w:hAnsiTheme="minorHAnsi" w:cstheme="minorHAnsi"/>
          <w:b/>
          <w:sz w:val="26"/>
          <w:szCs w:val="26"/>
        </w:rPr>
        <w:t>-2020</w:t>
      </w:r>
    </w:p>
    <w:p w:rsidR="002B6049" w:rsidRPr="00B0243F" w:rsidRDefault="002B6049" w:rsidP="002B6049">
      <w:pPr>
        <w:tabs>
          <w:tab w:val="left" w:pos="426"/>
        </w:tabs>
        <w:ind w:left="864"/>
        <w:jc w:val="center"/>
        <w:rPr>
          <w:rFonts w:asciiTheme="minorHAnsi" w:eastAsia="Calibri" w:hAnsiTheme="minorHAnsi" w:cstheme="minorHAnsi"/>
          <w:b/>
          <w:i/>
          <w:sz w:val="26"/>
          <w:szCs w:val="26"/>
          <w:lang w:val="es-MX"/>
        </w:rPr>
      </w:pPr>
    </w:p>
    <w:p w:rsidR="002B6049" w:rsidRPr="00A61C7C" w:rsidRDefault="002B6049" w:rsidP="0061588E">
      <w:pPr>
        <w:pStyle w:val="Textoindependiente"/>
        <w:tabs>
          <w:tab w:val="left" w:pos="9923"/>
        </w:tabs>
        <w:ind w:left="142" w:right="141"/>
        <w:rPr>
          <w:rFonts w:asciiTheme="minorHAnsi" w:eastAsia="Calibri" w:hAnsiTheme="minorHAnsi" w:cstheme="minorHAnsi"/>
          <w:iCs/>
          <w:sz w:val="26"/>
          <w:szCs w:val="26"/>
          <w:lang w:val="es-MX"/>
        </w:rPr>
      </w:pPr>
      <w:r w:rsidRPr="00A61C7C">
        <w:rPr>
          <w:rFonts w:asciiTheme="minorHAnsi" w:eastAsia="Calibri" w:hAnsiTheme="minorHAnsi" w:cstheme="minorHAnsi"/>
          <w:b w:val="0"/>
          <w:iCs/>
          <w:sz w:val="26"/>
          <w:szCs w:val="26"/>
        </w:rPr>
        <w:t>“</w:t>
      </w:r>
      <w:r w:rsidR="00A61C7C" w:rsidRPr="00A61C7C">
        <w:rPr>
          <w:rFonts w:asciiTheme="minorHAnsi" w:hAnsiTheme="minorHAnsi" w:cs="Arial"/>
          <w:b w:val="0"/>
          <w:noProof/>
          <w:sz w:val="26"/>
          <w:szCs w:val="26"/>
          <w:lang w:val="es-MX"/>
        </w:rPr>
        <w:t xml:space="preserve">Suministro de </w:t>
      </w:r>
      <w:r w:rsidR="0061588E">
        <w:rPr>
          <w:rFonts w:asciiTheme="minorHAnsi" w:hAnsiTheme="minorHAnsi" w:cs="Arial"/>
          <w:b w:val="0"/>
          <w:noProof/>
          <w:sz w:val="26"/>
          <w:szCs w:val="26"/>
          <w:lang w:val="es-MX"/>
        </w:rPr>
        <w:t>uniformes para la Comision Estatal del Sistema Penitenciario</w:t>
      </w:r>
      <w:r w:rsidRPr="0061588E">
        <w:rPr>
          <w:rFonts w:asciiTheme="minorHAnsi" w:eastAsia="Calibri" w:hAnsiTheme="minorHAnsi" w:cstheme="minorHAnsi"/>
          <w:b w:val="0"/>
          <w:iCs/>
          <w:sz w:val="26"/>
          <w:szCs w:val="26"/>
          <w:lang w:val="es-MX"/>
        </w:rPr>
        <w:t>”</w:t>
      </w:r>
    </w:p>
    <w:p w:rsidR="002B6049" w:rsidRPr="002B6049" w:rsidRDefault="002B6049" w:rsidP="002B6049">
      <w:pPr>
        <w:tabs>
          <w:tab w:val="left" w:pos="426"/>
        </w:tabs>
        <w:jc w:val="both"/>
        <w:rPr>
          <w:rFonts w:asciiTheme="minorHAnsi" w:eastAsia="Calibri" w:hAnsiTheme="minorHAnsi" w:cstheme="minorHAnsi"/>
          <w:sz w:val="24"/>
          <w:szCs w:val="24"/>
          <w:lang w:val="es-MX"/>
        </w:rPr>
      </w:pPr>
    </w:p>
    <w:p w:rsidR="002B6049" w:rsidRPr="002B6049" w:rsidRDefault="002B6049" w:rsidP="0021371A">
      <w:pPr>
        <w:tabs>
          <w:tab w:val="left" w:pos="142"/>
          <w:tab w:val="left" w:pos="450"/>
        </w:tabs>
        <w:ind w:left="720"/>
        <w:jc w:val="both"/>
        <w:rPr>
          <w:rFonts w:asciiTheme="minorHAnsi" w:hAnsiTheme="minorHAnsi" w:cstheme="minorHAnsi"/>
          <w:sz w:val="24"/>
        </w:rPr>
      </w:pPr>
      <w:r w:rsidRPr="002B6049">
        <w:rPr>
          <w:rFonts w:asciiTheme="minorHAnsi" w:hAnsiTheme="minorHAnsi" w:cstheme="minorHAnsi"/>
          <w:sz w:val="24"/>
        </w:rPr>
        <w:t>DESCRIPCIÓN GENERAL DE LOS BIENES A SUMINISTRAR Y CONDICIONES QUE DEBERÁN CUBRIR LOS LICITANTES EN SUS PROPOSICIONES.</w:t>
      </w:r>
    </w:p>
    <w:p w:rsidR="002B6049" w:rsidRPr="00127C15" w:rsidRDefault="002B6049" w:rsidP="0021371A">
      <w:pPr>
        <w:tabs>
          <w:tab w:val="left" w:pos="142"/>
        </w:tabs>
        <w:ind w:left="720"/>
        <w:jc w:val="both"/>
        <w:rPr>
          <w:rFonts w:asciiTheme="minorHAnsi" w:hAnsiTheme="minorHAnsi" w:cstheme="minorHAnsi"/>
        </w:rPr>
      </w:pPr>
    </w:p>
    <w:p w:rsidR="0072243B" w:rsidRDefault="0072243B" w:rsidP="0021371A">
      <w:pPr>
        <w:tabs>
          <w:tab w:val="left" w:pos="426"/>
        </w:tabs>
        <w:ind w:left="720"/>
        <w:jc w:val="both"/>
        <w:rPr>
          <w:rFonts w:asciiTheme="minorHAnsi" w:eastAsia="Calibri" w:hAnsiTheme="minorHAnsi" w:cstheme="minorHAnsi"/>
          <w:sz w:val="24"/>
          <w:szCs w:val="24"/>
          <w:lang w:val="es-MX"/>
        </w:rPr>
      </w:pPr>
      <w:r w:rsidRPr="0072243B">
        <w:rPr>
          <w:rFonts w:asciiTheme="minorHAnsi" w:eastAsia="Calibri" w:hAnsiTheme="minorHAnsi" w:cstheme="minorHAnsi"/>
          <w:sz w:val="24"/>
          <w:szCs w:val="24"/>
          <w:lang w:val="es-MX"/>
        </w:rPr>
        <w:t>Lo correspondiente al lugar de entrega de los bienes, condicione</w:t>
      </w:r>
      <w:r w:rsidR="00D33B79">
        <w:rPr>
          <w:rFonts w:asciiTheme="minorHAnsi" w:eastAsia="Calibri" w:hAnsiTheme="minorHAnsi" w:cstheme="minorHAnsi"/>
          <w:sz w:val="24"/>
          <w:szCs w:val="24"/>
          <w:lang w:val="es-MX"/>
        </w:rPr>
        <w:t xml:space="preserve">s de entrega, plazo de entrega </w:t>
      </w:r>
      <w:r w:rsidRPr="0072243B">
        <w:rPr>
          <w:rFonts w:asciiTheme="minorHAnsi" w:eastAsia="Calibri" w:hAnsiTheme="minorHAnsi" w:cstheme="minorHAnsi"/>
          <w:sz w:val="24"/>
          <w:szCs w:val="24"/>
          <w:lang w:val="es-MX"/>
        </w:rPr>
        <w:t>y demás condiciones generales se encuentran descritas en los numerales 4.1, 4.2, 4.3 y 4.4 de las bases de licitación, los licitantes presentaran sus propuestas técnicas de acuerdo a lo descrito en dichos numerales y las especificaciones que se encuentran en este Anexo técnico.</w:t>
      </w:r>
    </w:p>
    <w:p w:rsidR="0021371A" w:rsidRDefault="0021371A" w:rsidP="0021371A">
      <w:pPr>
        <w:tabs>
          <w:tab w:val="left" w:pos="426"/>
        </w:tabs>
        <w:ind w:left="720"/>
        <w:jc w:val="both"/>
        <w:rPr>
          <w:rFonts w:asciiTheme="minorHAnsi" w:eastAsia="Calibri" w:hAnsiTheme="minorHAnsi" w:cstheme="minorHAnsi"/>
          <w:sz w:val="24"/>
          <w:szCs w:val="24"/>
          <w:lang w:val="es-MX"/>
        </w:rPr>
      </w:pPr>
    </w:p>
    <w:p w:rsidR="0021371A" w:rsidRPr="003B00B5" w:rsidRDefault="0021371A" w:rsidP="0021371A">
      <w:pPr>
        <w:pStyle w:val="Textoindependiente2"/>
        <w:tabs>
          <w:tab w:val="left" w:pos="8789"/>
        </w:tabs>
        <w:ind w:left="720"/>
        <w:jc w:val="both"/>
        <w:rPr>
          <w:rFonts w:ascii="Calibri" w:hAnsi="Calibri" w:cs="Calibri"/>
          <w:noProof/>
          <w:sz w:val="24"/>
          <w:szCs w:val="24"/>
        </w:rPr>
      </w:pPr>
      <w:r w:rsidRPr="003B00B5">
        <w:rPr>
          <w:rFonts w:asciiTheme="minorHAnsi" w:hAnsiTheme="minorHAnsi" w:cstheme="minorHAnsi"/>
          <w:sz w:val="24"/>
          <w:szCs w:val="24"/>
          <w:lang w:val="es-ES"/>
        </w:rPr>
        <w:t>Los</w:t>
      </w:r>
      <w:r w:rsidRPr="003B00B5">
        <w:rPr>
          <w:rFonts w:ascii="Calibri" w:hAnsi="Calibri" w:cs="Calibri"/>
          <w:noProof/>
          <w:sz w:val="24"/>
          <w:szCs w:val="24"/>
        </w:rPr>
        <w:t xml:space="preserve"> bienes que se oferten deberán ser </w:t>
      </w:r>
      <w:r w:rsidRPr="003B00B5">
        <w:rPr>
          <w:rFonts w:ascii="Calibri" w:hAnsi="Calibri" w:cs="Calibri"/>
          <w:b/>
          <w:noProof/>
          <w:sz w:val="24"/>
          <w:szCs w:val="24"/>
        </w:rPr>
        <w:t>nuevos</w:t>
      </w:r>
      <w:r w:rsidRPr="003B00B5">
        <w:rPr>
          <w:rFonts w:ascii="Calibri" w:hAnsi="Calibri" w:cs="Calibri"/>
          <w:noProof/>
          <w:sz w:val="24"/>
          <w:szCs w:val="24"/>
        </w:rPr>
        <w:t>, apegandose estrictamente a las especificaciones, descripciones, presentaciones, y demás características que se indican en el “Anexo Técnico” de la presente licitación.</w:t>
      </w:r>
      <w:r>
        <w:rPr>
          <w:rFonts w:ascii="Calibri" w:hAnsi="Calibri" w:cs="Calibri"/>
          <w:noProof/>
          <w:sz w:val="24"/>
          <w:szCs w:val="24"/>
        </w:rPr>
        <w:t xml:space="preserve"> </w:t>
      </w:r>
    </w:p>
    <w:p w:rsidR="0021371A" w:rsidRPr="003B00B5" w:rsidRDefault="0021371A" w:rsidP="0021371A">
      <w:pPr>
        <w:pStyle w:val="Textoindependiente2"/>
        <w:tabs>
          <w:tab w:val="left" w:pos="8789"/>
        </w:tabs>
        <w:ind w:left="720"/>
        <w:jc w:val="both"/>
        <w:rPr>
          <w:rFonts w:asciiTheme="minorHAnsi" w:hAnsiTheme="minorHAnsi" w:cstheme="minorHAnsi"/>
          <w:sz w:val="24"/>
          <w:szCs w:val="24"/>
        </w:rPr>
      </w:pPr>
    </w:p>
    <w:p w:rsidR="0021371A" w:rsidRPr="0021371A" w:rsidRDefault="0021371A" w:rsidP="0072243B">
      <w:pPr>
        <w:tabs>
          <w:tab w:val="left" w:pos="426"/>
        </w:tabs>
        <w:ind w:right="-252"/>
        <w:jc w:val="both"/>
        <w:rPr>
          <w:rFonts w:asciiTheme="minorHAnsi" w:eastAsia="Calibri" w:hAnsiTheme="minorHAnsi" w:cstheme="minorHAnsi"/>
          <w:sz w:val="24"/>
          <w:szCs w:val="24"/>
          <w:lang w:val="es-ES"/>
        </w:rPr>
      </w:pPr>
    </w:p>
    <w:p w:rsidR="0061588E" w:rsidRPr="001E4E1F" w:rsidRDefault="00324A75" w:rsidP="00324A75">
      <w:pPr>
        <w:ind w:left="709" w:right="40"/>
        <w:jc w:val="center"/>
        <w:rPr>
          <w:rFonts w:asciiTheme="minorHAnsi" w:hAnsiTheme="minorHAnsi" w:cs="Arial"/>
          <w:b/>
          <w:sz w:val="26"/>
          <w:szCs w:val="26"/>
        </w:rPr>
      </w:pPr>
      <w:r w:rsidRPr="001E4E1F">
        <w:rPr>
          <w:rFonts w:asciiTheme="minorHAnsi" w:hAnsiTheme="minorHAnsi" w:cs="Arial"/>
          <w:b/>
          <w:sz w:val="26"/>
          <w:szCs w:val="26"/>
        </w:rPr>
        <w:t>PAQUETE UNO</w:t>
      </w:r>
    </w:p>
    <w:p w:rsidR="0061588E" w:rsidRPr="00324A75" w:rsidRDefault="0061588E" w:rsidP="00324A75">
      <w:pPr>
        <w:ind w:left="709" w:right="40"/>
        <w:jc w:val="both"/>
        <w:rPr>
          <w:rFonts w:asciiTheme="minorHAnsi" w:hAnsiTheme="minorHAnsi" w:cs="Arial"/>
          <w:b/>
          <w:sz w:val="24"/>
          <w:szCs w:val="24"/>
        </w:rPr>
      </w:pPr>
    </w:p>
    <w:p w:rsidR="0061588E" w:rsidRDefault="0061588E" w:rsidP="00324A75">
      <w:pPr>
        <w:ind w:left="709" w:right="40"/>
        <w:jc w:val="both"/>
        <w:rPr>
          <w:rFonts w:asciiTheme="minorHAnsi" w:hAnsiTheme="minorHAnsi" w:cs="Arial"/>
          <w:b/>
          <w:sz w:val="24"/>
          <w:szCs w:val="24"/>
        </w:rPr>
      </w:pPr>
      <w:r w:rsidRPr="00324A75">
        <w:rPr>
          <w:rFonts w:asciiTheme="minorHAnsi" w:hAnsiTheme="minorHAnsi" w:cs="Arial"/>
          <w:b/>
          <w:sz w:val="24"/>
          <w:szCs w:val="24"/>
        </w:rPr>
        <w:t xml:space="preserve">PARTIDA UNO </w:t>
      </w:r>
    </w:p>
    <w:p w:rsidR="0061588E" w:rsidRDefault="0061588E" w:rsidP="00324A75">
      <w:pPr>
        <w:ind w:left="709" w:right="40"/>
        <w:jc w:val="both"/>
        <w:rPr>
          <w:rFonts w:asciiTheme="minorHAnsi" w:hAnsiTheme="minorHAnsi" w:cs="Arial"/>
          <w:color w:val="FF0000"/>
          <w:sz w:val="24"/>
          <w:szCs w:val="24"/>
        </w:rPr>
      </w:pPr>
      <w:r w:rsidRPr="00324A75">
        <w:rPr>
          <w:rFonts w:asciiTheme="minorHAnsi" w:hAnsiTheme="minorHAnsi" w:cs="Arial"/>
          <w:b/>
          <w:sz w:val="24"/>
          <w:szCs w:val="24"/>
        </w:rPr>
        <w:t>PANTALÓN TÁCTICO TDU</w:t>
      </w:r>
    </w:p>
    <w:p w:rsidR="00324A75" w:rsidRPr="00324A75" w:rsidRDefault="00324A75" w:rsidP="00324A75">
      <w:pPr>
        <w:ind w:left="709" w:right="40"/>
        <w:rPr>
          <w:rFonts w:asciiTheme="minorHAnsi" w:hAnsiTheme="minorHAnsi"/>
          <w:b/>
          <w:sz w:val="24"/>
          <w:szCs w:val="24"/>
        </w:rPr>
      </w:pPr>
      <w:r w:rsidRPr="00324A75">
        <w:rPr>
          <w:rFonts w:asciiTheme="minorHAnsi" w:hAnsiTheme="minorHAnsi"/>
          <w:b/>
          <w:sz w:val="24"/>
          <w:szCs w:val="24"/>
        </w:rPr>
        <w:t>CANTIDAD SOLICITADA: 928</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MARCA Y MODELO DE REFERENCIA:</w:t>
      </w:r>
      <w:r w:rsidRPr="00324A75">
        <w:rPr>
          <w:rFonts w:asciiTheme="minorHAnsi" w:hAnsiTheme="minorHAnsi" w:cs="Arial"/>
          <w:sz w:val="24"/>
          <w:szCs w:val="24"/>
        </w:rPr>
        <w:t xml:space="preserve"> 5.11 (74003)</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COLOR:</w:t>
      </w:r>
      <w:r w:rsidRPr="00324A75">
        <w:rPr>
          <w:rFonts w:asciiTheme="minorHAnsi" w:hAnsiTheme="minorHAnsi" w:cs="Arial"/>
          <w:sz w:val="24"/>
          <w:szCs w:val="24"/>
        </w:rPr>
        <w:t xml:space="preserve"> D</w:t>
      </w:r>
      <w:r w:rsidR="00324A75">
        <w:rPr>
          <w:rFonts w:asciiTheme="minorHAnsi" w:hAnsiTheme="minorHAnsi" w:cs="Arial"/>
          <w:sz w:val="24"/>
          <w:szCs w:val="24"/>
        </w:rPr>
        <w:t xml:space="preserve">ARK </w:t>
      </w:r>
      <w:r w:rsidRPr="00324A75">
        <w:rPr>
          <w:rFonts w:asciiTheme="minorHAnsi" w:hAnsiTheme="minorHAnsi" w:cs="Arial"/>
          <w:sz w:val="24"/>
          <w:szCs w:val="24"/>
        </w:rPr>
        <w:t>N</w:t>
      </w:r>
      <w:r w:rsidR="00324A75">
        <w:rPr>
          <w:rFonts w:asciiTheme="minorHAnsi" w:hAnsiTheme="minorHAnsi" w:cs="Arial"/>
          <w:sz w:val="24"/>
          <w:szCs w:val="24"/>
        </w:rPr>
        <w:t>AVY</w:t>
      </w:r>
      <w:r w:rsidRPr="00324A75">
        <w:rPr>
          <w:rFonts w:asciiTheme="minorHAnsi" w:hAnsiTheme="minorHAnsi" w:cs="Arial"/>
          <w:sz w:val="24"/>
          <w:szCs w:val="24"/>
        </w:rPr>
        <w:t xml:space="preserve"> </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sz w:val="24"/>
          <w:szCs w:val="24"/>
        </w:rPr>
        <w:t xml:space="preserve">Peso de 7.5 oz. Composición textil de 65% polyester, 35% algodón tela anti desgarre y/o ripstop, antiarrugas, tratamiento en teflón en toda la prenda que permita repeler las manchas y agua.  Triple costura a lo largo de la pierna por la parte externa y tiro, para mayor refuerzo en áreas exigentes. 6 bolsas en total distribuidas de la siguiente manera: 2 bolsas frontales profundas con abertura diagonal con doble costura  y refuerzo en doble tela en las esquinas inferiores, dos bolsas tipo cargo laterales a la altura de los muslos de 25.3 cm de alto por 22.5 cm de ancho con triple plisado para expandir la capacidad de las bolsas, reforzadas con doble costura y solapa con doble tela unida, doble cierre en velcro y costura en x en estos, con medidas de 2 cm de alto por 3.7 cm de ancho y en el interior de estas, bolsa con costura vertical al centro con capacidad de guardas dos cargadores. Dos bolsas traseras con solapa en doble tela con doble cierre de velcro y costura en x en estos. Con medidas de 2 cm de alto por 3.7 cm de ancho.  Zipper frontal o cierre con botón </w:t>
      </w:r>
      <w:proofErr w:type="spellStart"/>
      <w:r w:rsidRPr="00324A75">
        <w:rPr>
          <w:rFonts w:asciiTheme="minorHAnsi" w:hAnsiTheme="minorHAnsi" w:cs="Arial"/>
          <w:sz w:val="24"/>
          <w:szCs w:val="24"/>
        </w:rPr>
        <w:t>prym</w:t>
      </w:r>
      <w:proofErr w:type="spellEnd"/>
      <w:r w:rsidRPr="00324A75">
        <w:rPr>
          <w:rFonts w:asciiTheme="minorHAnsi" w:hAnsiTheme="minorHAnsi" w:cs="Arial"/>
          <w:sz w:val="24"/>
          <w:szCs w:val="24"/>
        </w:rPr>
        <w:t xml:space="preserve"> para cierre a presión y 1 botón interno de </w:t>
      </w:r>
      <w:proofErr w:type="spellStart"/>
      <w:r w:rsidRPr="00324A75">
        <w:rPr>
          <w:rFonts w:asciiTheme="minorHAnsi" w:hAnsiTheme="minorHAnsi" w:cs="Arial"/>
          <w:sz w:val="24"/>
          <w:szCs w:val="24"/>
        </w:rPr>
        <w:t>melemina</w:t>
      </w:r>
      <w:proofErr w:type="spellEnd"/>
      <w:r w:rsidRPr="00324A75">
        <w:rPr>
          <w:rFonts w:asciiTheme="minorHAnsi" w:hAnsiTheme="minorHAnsi" w:cs="Arial"/>
          <w:sz w:val="24"/>
          <w:szCs w:val="24"/>
        </w:rPr>
        <w:t xml:space="preserve"> con cuatro agujeros de refuerzo. Cintura con banda interna elástica auto ajustable de 3.8 cm de ancho, 5 presillas con costura doble, 4 presillas de 4.2cm de ancho por 6 cm de alto y 1 presilla de 2.5 cm de ancho por 6 cm de alto. Refuerzo de doble tela en asiento y en las rodillas en medidas de 24 cm de ancho por 26 cm de alto y bolsillo interno en las rodillas para insertar protectores de neopreno de 6 mm para protección. Dobladillos inferiores de 2 cm de alto con ojal </w:t>
      </w:r>
      <w:r w:rsidRPr="00324A75">
        <w:rPr>
          <w:rFonts w:asciiTheme="minorHAnsi" w:hAnsiTheme="minorHAnsi" w:cs="Arial"/>
          <w:sz w:val="24"/>
          <w:szCs w:val="24"/>
        </w:rPr>
        <w:lastRenderedPageBreak/>
        <w:t xml:space="preserve">interior de 1.5 cm para cordones de ajuste. </w:t>
      </w:r>
      <w:r w:rsidRPr="00324A75">
        <w:rPr>
          <w:rFonts w:asciiTheme="minorHAnsi" w:hAnsiTheme="minorHAnsi" w:cs="Arial"/>
          <w:sz w:val="24"/>
          <w:szCs w:val="24"/>
          <w:u w:val="single"/>
        </w:rPr>
        <w:t xml:space="preserve">Etiqueta </w:t>
      </w:r>
      <w:r w:rsidRPr="00324A75">
        <w:rPr>
          <w:rFonts w:asciiTheme="minorHAnsi" w:hAnsiTheme="minorHAnsi" w:cs="Arial"/>
          <w:sz w:val="24"/>
          <w:szCs w:val="24"/>
        </w:rPr>
        <w:t>que indique la marca, modelo, talla, composición textil, e instrucciones de lavado.</w:t>
      </w:r>
    </w:p>
    <w:p w:rsidR="0061588E" w:rsidRDefault="0061588E" w:rsidP="00324A75">
      <w:pPr>
        <w:ind w:left="709" w:right="40"/>
        <w:jc w:val="both"/>
        <w:rPr>
          <w:rFonts w:asciiTheme="minorHAnsi" w:hAnsiTheme="minorHAnsi" w:cs="Arial"/>
          <w:color w:val="FF0000"/>
          <w:sz w:val="24"/>
          <w:szCs w:val="24"/>
        </w:rPr>
      </w:pPr>
      <w:r w:rsidRPr="00324A75">
        <w:rPr>
          <w:rFonts w:asciiTheme="minorHAnsi" w:hAnsiTheme="minorHAnsi" w:cs="Arial"/>
          <w:sz w:val="24"/>
          <w:szCs w:val="24"/>
        </w:rPr>
        <w:t xml:space="preserve">Todas las medidas con un margen de tolerancia de +/-3%. </w:t>
      </w:r>
    </w:p>
    <w:p w:rsidR="003E6CAA" w:rsidRPr="00324A75" w:rsidRDefault="003E6CAA" w:rsidP="00324A75">
      <w:pPr>
        <w:ind w:left="709" w:right="40"/>
        <w:jc w:val="both"/>
        <w:rPr>
          <w:rFonts w:asciiTheme="minorHAnsi" w:hAnsiTheme="minorHAnsi" w:cs="Arial"/>
          <w:b/>
          <w:sz w:val="24"/>
          <w:szCs w:val="24"/>
        </w:rPr>
      </w:pPr>
    </w:p>
    <w:p w:rsidR="00324A75" w:rsidRDefault="00324A75" w:rsidP="00324A75">
      <w:pPr>
        <w:ind w:left="709" w:right="40"/>
        <w:jc w:val="both"/>
        <w:rPr>
          <w:rFonts w:asciiTheme="minorHAnsi" w:hAnsiTheme="minorHAnsi" w:cs="Arial"/>
          <w:b/>
          <w:sz w:val="24"/>
          <w:szCs w:val="24"/>
        </w:rPr>
      </w:pPr>
      <w:r>
        <w:rPr>
          <w:rFonts w:asciiTheme="minorHAnsi" w:hAnsiTheme="minorHAnsi" w:cs="Arial"/>
          <w:b/>
          <w:sz w:val="24"/>
          <w:szCs w:val="24"/>
        </w:rPr>
        <w:t>PARTIDA DOS</w:t>
      </w:r>
    </w:p>
    <w:p w:rsidR="0061588E"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CAMISA TÁCTICA TDU.</w:t>
      </w:r>
      <w:r w:rsidRPr="00324A75">
        <w:rPr>
          <w:rFonts w:asciiTheme="minorHAnsi" w:hAnsiTheme="minorHAnsi" w:cs="Arial"/>
          <w:sz w:val="24"/>
          <w:szCs w:val="24"/>
        </w:rPr>
        <w:t xml:space="preserve"> </w:t>
      </w:r>
    </w:p>
    <w:p w:rsidR="00E02E6E" w:rsidRPr="00324A75" w:rsidRDefault="00E02E6E" w:rsidP="00E02E6E">
      <w:pPr>
        <w:ind w:left="709" w:right="40"/>
        <w:rPr>
          <w:rFonts w:asciiTheme="minorHAnsi" w:hAnsiTheme="minorHAnsi"/>
          <w:b/>
          <w:sz w:val="24"/>
          <w:szCs w:val="24"/>
        </w:rPr>
      </w:pPr>
      <w:r w:rsidRPr="00324A75">
        <w:rPr>
          <w:rFonts w:asciiTheme="minorHAnsi" w:hAnsiTheme="minorHAnsi"/>
          <w:b/>
          <w:sz w:val="24"/>
          <w:szCs w:val="24"/>
        </w:rPr>
        <w:t>CANTIDAD SOLICITADA: 928</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MARCA Y MODELO DE REFERENCIA:</w:t>
      </w:r>
      <w:r w:rsidRPr="00324A75">
        <w:rPr>
          <w:rFonts w:asciiTheme="minorHAnsi" w:hAnsiTheme="minorHAnsi" w:cs="Arial"/>
          <w:sz w:val="24"/>
          <w:szCs w:val="24"/>
        </w:rPr>
        <w:t xml:space="preserve"> 5.11 (72002)                                                                                                                                                                                                                    </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COLOR:</w:t>
      </w:r>
      <w:r w:rsidR="00E02E6E">
        <w:rPr>
          <w:rFonts w:asciiTheme="minorHAnsi" w:hAnsiTheme="minorHAnsi" w:cs="Arial"/>
          <w:sz w:val="24"/>
          <w:szCs w:val="24"/>
        </w:rPr>
        <w:t xml:space="preserve"> DARK NAVY</w:t>
      </w:r>
      <w:r w:rsidRPr="00324A75">
        <w:rPr>
          <w:rFonts w:asciiTheme="minorHAnsi" w:hAnsiTheme="minorHAnsi" w:cs="Arial"/>
          <w:sz w:val="24"/>
          <w:szCs w:val="24"/>
        </w:rPr>
        <w:t xml:space="preserve"> </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Descripción:</w:t>
      </w:r>
      <w:r w:rsidRPr="00324A75">
        <w:rPr>
          <w:rFonts w:asciiTheme="minorHAnsi" w:hAnsiTheme="minorHAnsi" w:cs="Arial"/>
          <w:sz w:val="24"/>
          <w:szCs w:val="24"/>
        </w:rPr>
        <w:t xml:space="preserve"> composición textil 65% poliéster y 35% algodón, peso de 6.14 oz por yarda cuadrada con margen de +/-3%, tela tipo </w:t>
      </w:r>
      <w:proofErr w:type="spellStart"/>
      <w:r w:rsidRPr="00324A75">
        <w:rPr>
          <w:rFonts w:asciiTheme="minorHAnsi" w:hAnsiTheme="minorHAnsi" w:cs="Arial"/>
          <w:sz w:val="24"/>
          <w:szCs w:val="24"/>
        </w:rPr>
        <w:t>antidesgarre</w:t>
      </w:r>
      <w:proofErr w:type="spellEnd"/>
      <w:r w:rsidRPr="00324A75">
        <w:rPr>
          <w:rFonts w:asciiTheme="minorHAnsi" w:hAnsiTheme="minorHAnsi" w:cs="Arial"/>
          <w:sz w:val="24"/>
          <w:szCs w:val="24"/>
        </w:rPr>
        <w:t xml:space="preserve"> (ripstop), con presilla interior en la parte del cuello para colgar la prenda. Triple costura en las áreas de mayor exigencia como: axilas, mangas, parte alta de la espalda, coderas, bolsas frontales ocultas y en pliegue lateral de espalda. Tela con tratamiento de teflón para repeler manchas y a prueba de agua. Manga larga con 2 puños con doble costura, dos botones de </w:t>
      </w:r>
      <w:proofErr w:type="spellStart"/>
      <w:r w:rsidRPr="00324A75">
        <w:rPr>
          <w:rFonts w:asciiTheme="minorHAnsi" w:hAnsiTheme="minorHAnsi" w:cs="Arial"/>
          <w:sz w:val="24"/>
          <w:szCs w:val="24"/>
        </w:rPr>
        <w:t>melamina</w:t>
      </w:r>
      <w:proofErr w:type="spellEnd"/>
      <w:r w:rsidRPr="00324A75">
        <w:rPr>
          <w:rFonts w:asciiTheme="minorHAnsi" w:hAnsiTheme="minorHAnsi" w:cs="Arial"/>
          <w:sz w:val="24"/>
          <w:szCs w:val="24"/>
        </w:rPr>
        <w:t xml:space="preserve"> con 4 agujeros, 1 botón en antebrazo para ajuste y/o amplitud. Doble tela de refuerzo en codos de 22 cm de alto por 19.5 cm de ancho, con bolsa interna en los codos para insertar protectores de neopreno. Incluye bolsillo doble en la manga izquierda a la altura del antebrazo para insertar bolígrafos, lámparas pequeñas o navajas de 5.7 cm de ancho por 13 cm de alto. Cinco botones al frente de </w:t>
      </w:r>
      <w:proofErr w:type="spellStart"/>
      <w:r w:rsidRPr="00324A75">
        <w:rPr>
          <w:rFonts w:asciiTheme="minorHAnsi" w:hAnsiTheme="minorHAnsi" w:cs="Arial"/>
          <w:sz w:val="24"/>
          <w:szCs w:val="24"/>
        </w:rPr>
        <w:t>melamina</w:t>
      </w:r>
      <w:proofErr w:type="spellEnd"/>
      <w:r w:rsidRPr="00324A75">
        <w:rPr>
          <w:rFonts w:asciiTheme="minorHAnsi" w:hAnsiTheme="minorHAnsi" w:cs="Arial"/>
          <w:sz w:val="24"/>
          <w:szCs w:val="24"/>
        </w:rPr>
        <w:t xml:space="preserve"> con 4 agujeros; 1 en el cuello y 4 ocultos con solapa en doble tela. Un botón de </w:t>
      </w:r>
      <w:proofErr w:type="spellStart"/>
      <w:r w:rsidRPr="00324A75">
        <w:rPr>
          <w:rFonts w:asciiTheme="minorHAnsi" w:hAnsiTheme="minorHAnsi" w:cs="Arial"/>
          <w:sz w:val="24"/>
          <w:szCs w:val="24"/>
        </w:rPr>
        <w:t>melamina</w:t>
      </w:r>
      <w:proofErr w:type="spellEnd"/>
      <w:r w:rsidRPr="00324A75">
        <w:rPr>
          <w:rFonts w:asciiTheme="minorHAnsi" w:hAnsiTheme="minorHAnsi" w:cs="Arial"/>
          <w:sz w:val="24"/>
          <w:szCs w:val="24"/>
        </w:rPr>
        <w:t xml:space="preserve"> de repuesto oculto en el interior de la prenda. Dos bolsas al frente (una de cada lado) de medida de 15.5 cm de alto por 13.5 cm de ancho con un pliegue lateral y solapa en doble tela con doble cierre de velcro con costura en x en medidas de 2 cm de alto por 2.5 cm de ancho y abertura en la esquina superior para portar plumas o lámparas pequeñas. 2 bolsas ocultas (una de cada lado) con triple costura, detrás de las bolsas frontales con medidas de 37 cm de alto por 27 cm de ancho, con abertura vertical y doble cierre de velcro con costura en x con medidas de 5 cm de alto por 1 cm de ancho. Sujetador de placa con medida de 1.5” de ancho x 2.5” de alto con dos ojillos metálicos en forma vertical. Pliegues en parte lateral superior de la espalda para mayor comodidad, permitiendo el movimiento adecuado y diseño para portar chaleco antibalas. Con hombreras o charreteras con botón de </w:t>
      </w:r>
      <w:proofErr w:type="spellStart"/>
      <w:r w:rsidRPr="00324A75">
        <w:rPr>
          <w:rFonts w:asciiTheme="minorHAnsi" w:hAnsiTheme="minorHAnsi" w:cs="Arial"/>
          <w:sz w:val="24"/>
          <w:szCs w:val="24"/>
        </w:rPr>
        <w:t>melamina</w:t>
      </w:r>
      <w:proofErr w:type="spellEnd"/>
      <w:r w:rsidRPr="00324A75">
        <w:rPr>
          <w:rFonts w:asciiTheme="minorHAnsi" w:hAnsiTheme="minorHAnsi" w:cs="Arial"/>
          <w:sz w:val="24"/>
          <w:szCs w:val="24"/>
        </w:rPr>
        <w:t xml:space="preserve"> y 4 agujeros. </w:t>
      </w:r>
      <w:r w:rsidRPr="00324A75">
        <w:rPr>
          <w:rFonts w:asciiTheme="minorHAnsi" w:hAnsiTheme="minorHAnsi" w:cs="Arial"/>
          <w:sz w:val="24"/>
          <w:szCs w:val="24"/>
          <w:u w:val="single"/>
        </w:rPr>
        <w:t>Etiqueta:</w:t>
      </w:r>
      <w:r w:rsidRPr="00324A75">
        <w:rPr>
          <w:rFonts w:asciiTheme="minorHAnsi" w:hAnsiTheme="minorHAnsi" w:cs="Arial"/>
          <w:sz w:val="24"/>
          <w:szCs w:val="24"/>
        </w:rPr>
        <w:t xml:space="preserve"> que indique la marca, modelo, talla, composición de la tela, e instrucciones de lavado. </w:t>
      </w:r>
    </w:p>
    <w:p w:rsidR="003E6CAA" w:rsidRDefault="0061588E" w:rsidP="00324A75">
      <w:pPr>
        <w:ind w:left="709" w:right="40"/>
        <w:jc w:val="both"/>
        <w:rPr>
          <w:rFonts w:asciiTheme="minorHAnsi" w:hAnsiTheme="minorHAnsi" w:cs="Arial"/>
          <w:color w:val="FF0000"/>
          <w:sz w:val="24"/>
          <w:szCs w:val="24"/>
        </w:rPr>
      </w:pPr>
      <w:r w:rsidRPr="00324A75">
        <w:rPr>
          <w:rFonts w:asciiTheme="minorHAnsi" w:hAnsiTheme="minorHAnsi" w:cs="Arial"/>
          <w:sz w:val="24"/>
          <w:szCs w:val="24"/>
        </w:rPr>
        <w:t xml:space="preserve">Todas las medidas con un margen de tolerancia de +/- 3%. </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Sector redondo al frente lado izquierdo superior</w:t>
      </w:r>
      <w:r w:rsidRPr="00324A75">
        <w:rPr>
          <w:rFonts w:asciiTheme="minorHAnsi" w:hAnsiTheme="minorHAnsi" w:cs="Arial"/>
          <w:sz w:val="24"/>
          <w:szCs w:val="24"/>
        </w:rPr>
        <w:t>, con escudo de la Comisión del Sistema Penitenciario sector 100% bordado tamaño de 3” (pulgadas), incluye estabilizador en la estructura (engomado en la parte posterior del sector).  Colores y/o pantones: 137 452, 484</w:t>
      </w:r>
      <w:proofErr w:type="gramStart"/>
      <w:r w:rsidRPr="00324A75">
        <w:rPr>
          <w:rFonts w:asciiTheme="minorHAnsi" w:hAnsiTheme="minorHAnsi" w:cs="Arial"/>
          <w:sz w:val="24"/>
          <w:szCs w:val="24"/>
        </w:rPr>
        <w:t>,562,786,800,900</w:t>
      </w:r>
      <w:proofErr w:type="gramEnd"/>
      <w:r w:rsidRPr="00324A75">
        <w:rPr>
          <w:rFonts w:asciiTheme="minorHAnsi" w:hAnsiTheme="minorHAnsi" w:cs="Arial"/>
          <w:sz w:val="24"/>
          <w:szCs w:val="24"/>
        </w:rPr>
        <w:t>.</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Sector en brazo izquierdo</w:t>
      </w:r>
      <w:r w:rsidRPr="00324A75">
        <w:rPr>
          <w:rFonts w:asciiTheme="minorHAnsi" w:hAnsiTheme="minorHAnsi" w:cs="Arial"/>
          <w:sz w:val="24"/>
          <w:szCs w:val="24"/>
        </w:rPr>
        <w:t xml:space="preserve">, sector 100% bordado cocido directo a prenda, con ribeteo en todo el borde, con logo da la Comisión Estatal del Sistema Penitenciario con medida de 7.62cm de alto y 8.89. </w:t>
      </w:r>
      <w:proofErr w:type="gramStart"/>
      <w:r w:rsidRPr="00324A75">
        <w:rPr>
          <w:rFonts w:asciiTheme="minorHAnsi" w:hAnsiTheme="minorHAnsi" w:cs="Arial"/>
          <w:sz w:val="24"/>
          <w:szCs w:val="24"/>
        </w:rPr>
        <w:t>de</w:t>
      </w:r>
      <w:proofErr w:type="gramEnd"/>
      <w:r w:rsidRPr="00324A75">
        <w:rPr>
          <w:rFonts w:asciiTheme="minorHAnsi" w:hAnsiTheme="minorHAnsi" w:cs="Arial"/>
          <w:sz w:val="24"/>
          <w:szCs w:val="24"/>
        </w:rPr>
        <w:t xml:space="preserve"> ancho Incluye estabilizador en la estructura (engomado en la parte posterior). Colores y/o pantones: 137, 452, 484</w:t>
      </w:r>
      <w:proofErr w:type="gramStart"/>
      <w:r w:rsidRPr="00324A75">
        <w:rPr>
          <w:rFonts w:asciiTheme="minorHAnsi" w:hAnsiTheme="minorHAnsi" w:cs="Arial"/>
          <w:sz w:val="24"/>
          <w:szCs w:val="24"/>
        </w:rPr>
        <w:t>,562,786</w:t>
      </w:r>
      <w:proofErr w:type="gramEnd"/>
      <w:r w:rsidRPr="00324A75">
        <w:rPr>
          <w:rFonts w:asciiTheme="minorHAnsi" w:hAnsiTheme="minorHAnsi" w:cs="Arial"/>
          <w:sz w:val="24"/>
          <w:szCs w:val="24"/>
        </w:rPr>
        <w:t>, 800, 900.</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Bordado en brazo derecho siglas (CESISPE).</w:t>
      </w:r>
      <w:r w:rsidRPr="00324A75">
        <w:rPr>
          <w:rFonts w:asciiTheme="minorHAnsi" w:hAnsiTheme="minorHAnsi" w:cs="Arial"/>
          <w:sz w:val="24"/>
          <w:szCs w:val="24"/>
        </w:rPr>
        <w:t xml:space="preserve"> </w:t>
      </w:r>
      <w:proofErr w:type="gramStart"/>
      <w:r w:rsidRPr="00324A75">
        <w:rPr>
          <w:rFonts w:asciiTheme="minorHAnsi" w:hAnsiTheme="minorHAnsi" w:cs="Arial"/>
          <w:sz w:val="24"/>
          <w:szCs w:val="24"/>
        </w:rPr>
        <w:t>en</w:t>
      </w:r>
      <w:proofErr w:type="gramEnd"/>
      <w:r w:rsidRPr="00324A75">
        <w:rPr>
          <w:rFonts w:asciiTheme="minorHAnsi" w:hAnsiTheme="minorHAnsi" w:cs="Arial"/>
          <w:sz w:val="24"/>
          <w:szCs w:val="24"/>
        </w:rPr>
        <w:t xml:space="preserve"> hilo metálico color dorado, tamaño 3.5 cm x 1.00, Separación entre letra de 0.5mm.</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Bordado en espalda (CESISPE)</w:t>
      </w:r>
      <w:r w:rsidRPr="00324A75">
        <w:rPr>
          <w:rFonts w:asciiTheme="minorHAnsi" w:hAnsiTheme="minorHAnsi" w:cs="Arial"/>
          <w:sz w:val="24"/>
          <w:szCs w:val="24"/>
        </w:rPr>
        <w:t xml:space="preserve">, en hilo metálico color dorado, tamaño de la letra 8.5 cm de alto, 3.00 </w:t>
      </w:r>
      <w:proofErr w:type="spellStart"/>
      <w:r w:rsidRPr="00324A75">
        <w:rPr>
          <w:rFonts w:asciiTheme="minorHAnsi" w:hAnsiTheme="minorHAnsi" w:cs="Arial"/>
          <w:sz w:val="24"/>
          <w:szCs w:val="24"/>
        </w:rPr>
        <w:t>cmm</w:t>
      </w:r>
      <w:proofErr w:type="spellEnd"/>
      <w:r w:rsidRPr="00324A75">
        <w:rPr>
          <w:rFonts w:asciiTheme="minorHAnsi" w:hAnsiTheme="minorHAnsi" w:cs="Arial"/>
          <w:sz w:val="24"/>
          <w:szCs w:val="24"/>
        </w:rPr>
        <w:t xml:space="preserve"> de ancho y una separación entre letra de 1.00cmm      </w:t>
      </w:r>
    </w:p>
    <w:p w:rsidR="0061588E" w:rsidRPr="003E6CAA" w:rsidRDefault="0061588E" w:rsidP="003E6CAA">
      <w:pPr>
        <w:ind w:left="709" w:right="40"/>
        <w:rPr>
          <w:rFonts w:asciiTheme="minorHAnsi" w:hAnsiTheme="minorHAnsi"/>
          <w:sz w:val="24"/>
          <w:szCs w:val="24"/>
        </w:rPr>
      </w:pPr>
      <w:r w:rsidRPr="00324A75">
        <w:rPr>
          <w:rFonts w:asciiTheme="minorHAnsi" w:hAnsiTheme="minorHAnsi" w:cs="Arial"/>
          <w:sz w:val="24"/>
          <w:szCs w:val="24"/>
        </w:rPr>
        <w:t xml:space="preserve">                                                                                                      </w:t>
      </w:r>
    </w:p>
    <w:p w:rsidR="003D7E62" w:rsidRDefault="003D7E62" w:rsidP="003D7E62">
      <w:pPr>
        <w:ind w:left="709" w:right="40"/>
        <w:jc w:val="both"/>
        <w:rPr>
          <w:rFonts w:asciiTheme="minorHAnsi" w:hAnsiTheme="minorHAnsi" w:cs="Arial"/>
          <w:b/>
          <w:sz w:val="24"/>
          <w:szCs w:val="24"/>
        </w:rPr>
      </w:pPr>
      <w:r>
        <w:rPr>
          <w:rFonts w:asciiTheme="minorHAnsi" w:hAnsiTheme="minorHAnsi" w:cs="Arial"/>
          <w:b/>
          <w:sz w:val="24"/>
          <w:szCs w:val="24"/>
        </w:rPr>
        <w:lastRenderedPageBreak/>
        <w:t>PARTIDA TRES</w:t>
      </w:r>
    </w:p>
    <w:p w:rsidR="0061588E" w:rsidRDefault="0061588E" w:rsidP="00324A75">
      <w:pPr>
        <w:ind w:left="709" w:right="40"/>
        <w:jc w:val="both"/>
        <w:rPr>
          <w:rFonts w:asciiTheme="minorHAnsi" w:hAnsiTheme="minorHAnsi" w:cs="Arial"/>
          <w:b/>
          <w:sz w:val="24"/>
          <w:szCs w:val="24"/>
        </w:rPr>
      </w:pPr>
      <w:r w:rsidRPr="00324A75">
        <w:rPr>
          <w:rFonts w:asciiTheme="minorHAnsi" w:hAnsiTheme="minorHAnsi" w:cs="Arial"/>
          <w:b/>
          <w:sz w:val="24"/>
          <w:szCs w:val="24"/>
        </w:rPr>
        <w:t xml:space="preserve">GORRA </w:t>
      </w:r>
    </w:p>
    <w:p w:rsidR="003D7E62" w:rsidRPr="00324A75" w:rsidRDefault="003D7E62" w:rsidP="003D7E62">
      <w:pPr>
        <w:ind w:left="709" w:right="40"/>
        <w:jc w:val="both"/>
        <w:rPr>
          <w:rFonts w:asciiTheme="minorHAnsi" w:hAnsiTheme="minorHAnsi" w:cs="Arial"/>
          <w:b/>
          <w:sz w:val="24"/>
          <w:szCs w:val="24"/>
        </w:rPr>
      </w:pPr>
      <w:r w:rsidRPr="00324A75">
        <w:rPr>
          <w:rFonts w:asciiTheme="minorHAnsi" w:hAnsiTheme="minorHAnsi" w:cs="Arial"/>
          <w:b/>
          <w:sz w:val="24"/>
          <w:szCs w:val="24"/>
        </w:rPr>
        <w:t>CANTIDAD SOLICITADA: 928</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MARCA Y MODELO DE REFERENCIA:</w:t>
      </w:r>
      <w:r w:rsidRPr="00324A75">
        <w:rPr>
          <w:rFonts w:asciiTheme="minorHAnsi" w:hAnsiTheme="minorHAnsi" w:cs="Arial"/>
          <w:sz w:val="24"/>
          <w:szCs w:val="24"/>
        </w:rPr>
        <w:t xml:space="preserve"> 5.11 (89381).</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COLOR:</w:t>
      </w:r>
      <w:r w:rsidRPr="00324A75">
        <w:rPr>
          <w:rFonts w:asciiTheme="minorHAnsi" w:hAnsiTheme="minorHAnsi" w:cs="Arial"/>
          <w:sz w:val="24"/>
          <w:szCs w:val="24"/>
        </w:rPr>
        <w:t xml:space="preserve"> D</w:t>
      </w:r>
      <w:r w:rsidR="003D7E62">
        <w:rPr>
          <w:rFonts w:asciiTheme="minorHAnsi" w:hAnsiTheme="minorHAnsi" w:cs="Arial"/>
          <w:sz w:val="24"/>
          <w:szCs w:val="24"/>
        </w:rPr>
        <w:t xml:space="preserve">ARK </w:t>
      </w:r>
      <w:r w:rsidRPr="00324A75">
        <w:rPr>
          <w:rFonts w:asciiTheme="minorHAnsi" w:hAnsiTheme="minorHAnsi" w:cs="Arial"/>
          <w:sz w:val="24"/>
          <w:szCs w:val="24"/>
        </w:rPr>
        <w:t>N</w:t>
      </w:r>
      <w:r w:rsidR="003D7E62">
        <w:rPr>
          <w:rFonts w:asciiTheme="minorHAnsi" w:hAnsiTheme="minorHAnsi" w:cs="Arial"/>
          <w:sz w:val="24"/>
          <w:szCs w:val="24"/>
        </w:rPr>
        <w:t>AVY</w:t>
      </w:r>
      <w:r w:rsidRPr="00324A75">
        <w:rPr>
          <w:rFonts w:asciiTheme="minorHAnsi" w:hAnsiTheme="minorHAnsi" w:cs="Arial"/>
          <w:sz w:val="24"/>
          <w:szCs w:val="24"/>
        </w:rPr>
        <w:t xml:space="preserve"> </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sz w:val="24"/>
          <w:szCs w:val="24"/>
        </w:rPr>
        <w:t xml:space="preserve">Composición textil 65%poliester 35% algodón tela twill, peso 5.78 oz seis paneles con ojillos en cada uno para </w:t>
      </w:r>
      <w:proofErr w:type="spellStart"/>
      <w:r w:rsidRPr="00324A75">
        <w:rPr>
          <w:rFonts w:asciiTheme="minorHAnsi" w:hAnsiTheme="minorHAnsi" w:cs="Arial"/>
          <w:sz w:val="24"/>
          <w:szCs w:val="24"/>
        </w:rPr>
        <w:t>transpirabilidad</w:t>
      </w:r>
      <w:proofErr w:type="spellEnd"/>
      <w:r w:rsidRPr="00324A75">
        <w:rPr>
          <w:rFonts w:asciiTheme="minorHAnsi" w:hAnsiTheme="minorHAnsi" w:cs="Arial"/>
          <w:sz w:val="24"/>
          <w:szCs w:val="24"/>
        </w:rPr>
        <w:t xml:space="preserve"> y ventilación en cada panel. Cierre autoajustable en velcro, banda interna </w:t>
      </w:r>
      <w:proofErr w:type="spellStart"/>
      <w:r w:rsidRPr="00324A75">
        <w:rPr>
          <w:rFonts w:asciiTheme="minorHAnsi" w:hAnsiTheme="minorHAnsi" w:cs="Arial"/>
          <w:sz w:val="24"/>
          <w:szCs w:val="24"/>
        </w:rPr>
        <w:t>coolmax</w:t>
      </w:r>
      <w:proofErr w:type="spellEnd"/>
      <w:r w:rsidRPr="00324A75">
        <w:rPr>
          <w:rFonts w:asciiTheme="minorHAnsi" w:hAnsiTheme="minorHAnsi" w:cs="Arial"/>
          <w:sz w:val="24"/>
          <w:szCs w:val="24"/>
        </w:rPr>
        <w:t xml:space="preserve"> ripstop, tratamiento de teflón resistente a líquidos y manchas.</w:t>
      </w:r>
    </w:p>
    <w:p w:rsidR="0061588E" w:rsidRPr="003D7E62" w:rsidRDefault="0061588E" w:rsidP="00324A75">
      <w:pPr>
        <w:ind w:left="709" w:right="40"/>
        <w:jc w:val="both"/>
        <w:rPr>
          <w:rFonts w:asciiTheme="minorHAnsi" w:hAnsiTheme="minorHAnsi" w:cs="Arial"/>
          <w:color w:val="FF0000"/>
          <w:sz w:val="24"/>
          <w:szCs w:val="24"/>
        </w:rPr>
      </w:pPr>
      <w:r w:rsidRPr="00324A75">
        <w:rPr>
          <w:rFonts w:asciiTheme="minorHAnsi" w:hAnsiTheme="minorHAnsi" w:cs="Arial"/>
          <w:b/>
          <w:sz w:val="24"/>
          <w:szCs w:val="24"/>
        </w:rPr>
        <w:t>Incluye sector (parche) redondo</w:t>
      </w:r>
      <w:r w:rsidRPr="00324A75">
        <w:rPr>
          <w:rFonts w:asciiTheme="minorHAnsi" w:hAnsiTheme="minorHAnsi" w:cs="Arial"/>
          <w:sz w:val="24"/>
          <w:szCs w:val="24"/>
        </w:rPr>
        <w:t xml:space="preserve"> 100% bordado con logo de la Comisión Estatal del Sistema Penitenciario, cocido directo al frente en el centro, tamaño 2½" </w:t>
      </w:r>
      <w:r w:rsidRPr="00324A75">
        <w:rPr>
          <w:rFonts w:asciiTheme="minorHAnsi" w:hAnsiTheme="minorHAnsi" w:cs="Arial"/>
          <w:sz w:val="24"/>
          <w:szCs w:val="24"/>
          <w:u w:val="single"/>
        </w:rPr>
        <w:t>cocido directo a prenda.</w:t>
      </w:r>
      <w:r w:rsidRPr="00324A75">
        <w:rPr>
          <w:rFonts w:asciiTheme="minorHAnsi" w:hAnsiTheme="minorHAnsi" w:cs="Arial"/>
          <w:sz w:val="24"/>
          <w:szCs w:val="24"/>
        </w:rPr>
        <w:t xml:space="preserve"> Incluye estabilizador en la estructura (engomado en la parte posterior) colores y/o pantones: 137, 452, 484,</w:t>
      </w:r>
      <w:r w:rsidR="003D7E62">
        <w:rPr>
          <w:rFonts w:asciiTheme="minorHAnsi" w:hAnsiTheme="minorHAnsi" w:cs="Arial"/>
          <w:sz w:val="24"/>
          <w:szCs w:val="24"/>
        </w:rPr>
        <w:t xml:space="preserve"> </w:t>
      </w:r>
      <w:r w:rsidRPr="00324A75">
        <w:rPr>
          <w:rFonts w:asciiTheme="minorHAnsi" w:hAnsiTheme="minorHAnsi" w:cs="Arial"/>
          <w:sz w:val="24"/>
          <w:szCs w:val="24"/>
        </w:rPr>
        <w:t>562,</w:t>
      </w:r>
      <w:r w:rsidR="003D7E62">
        <w:rPr>
          <w:rFonts w:asciiTheme="minorHAnsi" w:hAnsiTheme="minorHAnsi" w:cs="Arial"/>
          <w:sz w:val="24"/>
          <w:szCs w:val="24"/>
        </w:rPr>
        <w:t xml:space="preserve"> </w:t>
      </w:r>
      <w:r w:rsidRPr="00324A75">
        <w:rPr>
          <w:rFonts w:asciiTheme="minorHAnsi" w:hAnsiTheme="minorHAnsi" w:cs="Arial"/>
          <w:sz w:val="24"/>
          <w:szCs w:val="24"/>
        </w:rPr>
        <w:t>786,</w:t>
      </w:r>
      <w:r w:rsidR="003D7E62">
        <w:rPr>
          <w:rFonts w:asciiTheme="minorHAnsi" w:hAnsiTheme="minorHAnsi" w:cs="Arial"/>
          <w:sz w:val="24"/>
          <w:szCs w:val="24"/>
        </w:rPr>
        <w:t xml:space="preserve"> </w:t>
      </w:r>
      <w:r w:rsidRPr="00324A75">
        <w:rPr>
          <w:rFonts w:asciiTheme="minorHAnsi" w:hAnsiTheme="minorHAnsi" w:cs="Arial"/>
          <w:sz w:val="24"/>
          <w:szCs w:val="24"/>
        </w:rPr>
        <w:t>800, 900</w:t>
      </w:r>
      <w:r w:rsidR="003D7E62">
        <w:rPr>
          <w:rFonts w:asciiTheme="minorHAnsi" w:hAnsiTheme="minorHAnsi" w:cs="Arial"/>
          <w:sz w:val="24"/>
          <w:szCs w:val="24"/>
        </w:rPr>
        <w:t>.</w:t>
      </w:r>
      <w:r w:rsidRPr="00324A75">
        <w:rPr>
          <w:rFonts w:asciiTheme="minorHAnsi" w:hAnsiTheme="minorHAnsi" w:cs="Arial"/>
          <w:sz w:val="24"/>
          <w:szCs w:val="24"/>
        </w:rPr>
        <w:t xml:space="preserve">             </w:t>
      </w:r>
    </w:p>
    <w:p w:rsidR="0061588E" w:rsidRPr="00324A75" w:rsidRDefault="0061588E" w:rsidP="00EF1B8D">
      <w:pPr>
        <w:ind w:right="40"/>
        <w:jc w:val="both"/>
        <w:rPr>
          <w:rFonts w:asciiTheme="minorHAnsi" w:hAnsiTheme="minorHAnsi" w:cs="Arial"/>
          <w:b/>
          <w:sz w:val="24"/>
          <w:szCs w:val="24"/>
        </w:rPr>
      </w:pPr>
    </w:p>
    <w:p w:rsidR="0061588E" w:rsidRPr="00324A75" w:rsidRDefault="00EF1B8D" w:rsidP="00324A75">
      <w:pPr>
        <w:ind w:left="709" w:right="40"/>
        <w:jc w:val="both"/>
        <w:rPr>
          <w:rFonts w:asciiTheme="minorHAnsi" w:hAnsiTheme="minorHAnsi" w:cs="Arial"/>
          <w:b/>
          <w:sz w:val="24"/>
          <w:szCs w:val="24"/>
        </w:rPr>
      </w:pPr>
      <w:r>
        <w:rPr>
          <w:rFonts w:asciiTheme="minorHAnsi" w:hAnsiTheme="minorHAnsi" w:cs="Arial"/>
          <w:b/>
          <w:sz w:val="24"/>
          <w:szCs w:val="24"/>
        </w:rPr>
        <w:t>PARTIDA CUATRO</w:t>
      </w:r>
    </w:p>
    <w:p w:rsidR="00EF1B8D" w:rsidRDefault="0061588E" w:rsidP="00324A75">
      <w:pPr>
        <w:ind w:left="709" w:right="40"/>
        <w:jc w:val="both"/>
        <w:rPr>
          <w:rFonts w:asciiTheme="minorHAnsi" w:hAnsiTheme="minorHAnsi" w:cs="Arial"/>
          <w:color w:val="FF0000"/>
          <w:sz w:val="24"/>
          <w:szCs w:val="24"/>
        </w:rPr>
      </w:pPr>
      <w:r w:rsidRPr="00324A75">
        <w:rPr>
          <w:rFonts w:asciiTheme="minorHAnsi" w:hAnsiTheme="minorHAnsi" w:cs="Arial"/>
          <w:b/>
          <w:sz w:val="24"/>
          <w:szCs w:val="24"/>
        </w:rPr>
        <w:t>PANTALÓN TÁCTICO TDU</w:t>
      </w:r>
    </w:p>
    <w:p w:rsidR="00EF1B8D" w:rsidRPr="00324A75" w:rsidRDefault="00EF1B8D" w:rsidP="00EF1B8D">
      <w:pPr>
        <w:ind w:left="709" w:right="40"/>
        <w:rPr>
          <w:rFonts w:asciiTheme="minorHAnsi" w:hAnsiTheme="minorHAnsi"/>
          <w:b/>
          <w:sz w:val="24"/>
          <w:szCs w:val="24"/>
        </w:rPr>
      </w:pPr>
      <w:r w:rsidRPr="00324A75">
        <w:rPr>
          <w:rFonts w:asciiTheme="minorHAnsi" w:hAnsiTheme="minorHAnsi"/>
          <w:b/>
          <w:sz w:val="24"/>
          <w:szCs w:val="24"/>
        </w:rPr>
        <w:t>CANTIDAD SOLICITADA: 627</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MARCA Y MODELO DE REFERENCIA:</w:t>
      </w:r>
      <w:r w:rsidRPr="00324A75">
        <w:rPr>
          <w:rFonts w:asciiTheme="minorHAnsi" w:hAnsiTheme="minorHAnsi" w:cs="Arial"/>
          <w:sz w:val="24"/>
          <w:szCs w:val="24"/>
        </w:rPr>
        <w:t xml:space="preserve"> 5.11 (74003)</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COLOR:</w:t>
      </w:r>
      <w:r w:rsidRPr="00324A75">
        <w:rPr>
          <w:rFonts w:asciiTheme="minorHAnsi" w:hAnsiTheme="minorHAnsi" w:cs="Arial"/>
          <w:sz w:val="24"/>
          <w:szCs w:val="24"/>
        </w:rPr>
        <w:t xml:space="preserve"> NEGRO</w:t>
      </w:r>
    </w:p>
    <w:p w:rsidR="0061588E" w:rsidRPr="00EF1B8D" w:rsidRDefault="0061588E" w:rsidP="00324A75">
      <w:pPr>
        <w:ind w:left="709" w:right="40"/>
        <w:jc w:val="both"/>
        <w:rPr>
          <w:rFonts w:asciiTheme="minorHAnsi" w:hAnsiTheme="minorHAnsi" w:cs="Arial"/>
          <w:sz w:val="24"/>
          <w:szCs w:val="24"/>
        </w:rPr>
      </w:pPr>
      <w:r w:rsidRPr="00324A75">
        <w:rPr>
          <w:rFonts w:asciiTheme="minorHAnsi" w:hAnsiTheme="minorHAnsi" w:cs="Arial"/>
          <w:sz w:val="24"/>
          <w:szCs w:val="24"/>
        </w:rPr>
        <w:t xml:space="preserve">Peso de 7.5 oz. Composición textil de 65% polyester, 35% algodón tela anti desgarre y/o ripstop, antiarrugas, tratamiento en teflón en toda la prenda que permita repeler las manchas y agua.  Triple costura a lo largo de la pierna por la parte externa y tiro, para mayor refuerzo en áreas exigentes. 6 bolsas en total distribuidas de la siguiente manera: 2 bolsas frontales profundas con abertura diagonal con doble costura  y refuerzo en doble tela en las esquinas inferiores, dos bolsas tipo cargo laterales a la altura de los muslos de 25.3 cm de alto por 22.5 cm de ancho con triple plisado para expandir la capacidad de las bolsas, reforzadas con doble costura y solapa con doble tela unida, doble cierre en velcro y costura en x en estos, con medidas de 2 cm de alto por 3.7 cm de ancho y en el interior de estas, bolsa con costura vertical al centro con capacidad de guardas dos cargadores. Dos bolsas traseras con solapa en doble tela con doble cierre de velcro y costura en x en estos. Con medidas de 2 cm de alto por 3.7 cm de ancho.  Zipper frontal o cierre con botón </w:t>
      </w:r>
      <w:proofErr w:type="spellStart"/>
      <w:r w:rsidRPr="00324A75">
        <w:rPr>
          <w:rFonts w:asciiTheme="minorHAnsi" w:hAnsiTheme="minorHAnsi" w:cs="Arial"/>
          <w:sz w:val="24"/>
          <w:szCs w:val="24"/>
        </w:rPr>
        <w:t>prym</w:t>
      </w:r>
      <w:proofErr w:type="spellEnd"/>
      <w:r w:rsidRPr="00324A75">
        <w:rPr>
          <w:rFonts w:asciiTheme="minorHAnsi" w:hAnsiTheme="minorHAnsi" w:cs="Arial"/>
          <w:sz w:val="24"/>
          <w:szCs w:val="24"/>
        </w:rPr>
        <w:t xml:space="preserve"> para cierre a presión y 1 botón interno de </w:t>
      </w:r>
      <w:proofErr w:type="spellStart"/>
      <w:r w:rsidRPr="00324A75">
        <w:rPr>
          <w:rFonts w:asciiTheme="minorHAnsi" w:hAnsiTheme="minorHAnsi" w:cs="Arial"/>
          <w:sz w:val="24"/>
          <w:szCs w:val="24"/>
        </w:rPr>
        <w:t>melemina</w:t>
      </w:r>
      <w:proofErr w:type="spellEnd"/>
      <w:r w:rsidRPr="00324A75">
        <w:rPr>
          <w:rFonts w:asciiTheme="minorHAnsi" w:hAnsiTheme="minorHAnsi" w:cs="Arial"/>
          <w:sz w:val="24"/>
          <w:szCs w:val="24"/>
        </w:rPr>
        <w:t xml:space="preserve"> con cuatro agujeros de refuerzo. Cintura con banda interna elástica auto ajustable de 3.8 cm de ancho, 5 presillas con costura doble, 4 presillas de 4.2cm de ancho por 6 cm de alto y 1 presilla de 2.5 cm de ancho por 6 cm de alto. Refuerzo de doble tela en asiento y en las rodillas en medidas de 24 cm de ancho por 26 cm de alto y bolsillo interno en las rodillas para insertar protectores de neopreno de 6 mm para protección. Dobladillos inferiores de 2 </w:t>
      </w:r>
      <w:r w:rsidRPr="00EF1B8D">
        <w:rPr>
          <w:rFonts w:asciiTheme="minorHAnsi" w:hAnsiTheme="minorHAnsi" w:cs="Arial"/>
          <w:sz w:val="24"/>
          <w:szCs w:val="24"/>
        </w:rPr>
        <w:t xml:space="preserve">cm de alto con ojal interior de 1.5 cm para cordones de ajuste. </w:t>
      </w:r>
      <w:r w:rsidRPr="00EF1B8D">
        <w:rPr>
          <w:rFonts w:asciiTheme="minorHAnsi" w:hAnsiTheme="minorHAnsi" w:cs="Arial"/>
          <w:sz w:val="24"/>
          <w:szCs w:val="24"/>
          <w:u w:val="single"/>
        </w:rPr>
        <w:t xml:space="preserve">Etiqueta </w:t>
      </w:r>
      <w:r w:rsidRPr="00EF1B8D">
        <w:rPr>
          <w:rFonts w:asciiTheme="minorHAnsi" w:hAnsiTheme="minorHAnsi" w:cs="Arial"/>
          <w:sz w:val="24"/>
          <w:szCs w:val="24"/>
        </w:rPr>
        <w:t>que indique la marca, modelo, talla, composición textil, e instrucciones de lavado.</w:t>
      </w:r>
    </w:p>
    <w:p w:rsidR="00EF1B8D" w:rsidRDefault="0061588E" w:rsidP="00324A75">
      <w:pPr>
        <w:ind w:left="709" w:right="40"/>
        <w:jc w:val="both"/>
        <w:rPr>
          <w:rFonts w:asciiTheme="minorHAnsi" w:hAnsiTheme="minorHAnsi" w:cs="Arial"/>
          <w:color w:val="FF0000"/>
          <w:sz w:val="24"/>
          <w:szCs w:val="24"/>
        </w:rPr>
      </w:pPr>
      <w:r w:rsidRPr="00EF1B8D">
        <w:rPr>
          <w:rFonts w:asciiTheme="minorHAnsi" w:hAnsiTheme="minorHAnsi" w:cs="Arial"/>
          <w:sz w:val="24"/>
          <w:szCs w:val="24"/>
        </w:rPr>
        <w:t>Todas las medidas con un margen de tolerancia de +/-3%.</w:t>
      </w:r>
      <w:r w:rsidRPr="00EF1B8D">
        <w:rPr>
          <w:rFonts w:asciiTheme="minorHAnsi" w:hAnsiTheme="minorHAnsi" w:cs="Arial"/>
          <w:color w:val="FF0000"/>
          <w:sz w:val="24"/>
          <w:szCs w:val="24"/>
        </w:rPr>
        <w:t xml:space="preserve"> </w:t>
      </w:r>
    </w:p>
    <w:p w:rsidR="0061588E" w:rsidRPr="00324A75" w:rsidRDefault="0061588E" w:rsidP="00324A75">
      <w:pPr>
        <w:ind w:left="709" w:right="40"/>
        <w:jc w:val="both"/>
        <w:rPr>
          <w:rFonts w:asciiTheme="minorHAnsi" w:hAnsiTheme="minorHAnsi" w:cs="Arial"/>
          <w:b/>
          <w:sz w:val="24"/>
          <w:szCs w:val="24"/>
        </w:rPr>
      </w:pPr>
    </w:p>
    <w:p w:rsidR="0061588E" w:rsidRPr="00324A75" w:rsidRDefault="0061588E" w:rsidP="00324A75">
      <w:pPr>
        <w:ind w:left="709" w:right="40"/>
        <w:jc w:val="both"/>
        <w:rPr>
          <w:rFonts w:asciiTheme="minorHAnsi" w:hAnsiTheme="minorHAnsi" w:cs="Arial"/>
          <w:b/>
          <w:sz w:val="24"/>
          <w:szCs w:val="24"/>
        </w:rPr>
      </w:pPr>
    </w:p>
    <w:p w:rsidR="0061588E" w:rsidRPr="00324A75" w:rsidRDefault="0061588E" w:rsidP="00324A75">
      <w:pPr>
        <w:ind w:left="709" w:right="40"/>
        <w:jc w:val="both"/>
        <w:rPr>
          <w:rFonts w:asciiTheme="minorHAnsi" w:hAnsiTheme="minorHAnsi" w:cs="Arial"/>
          <w:b/>
          <w:sz w:val="24"/>
          <w:szCs w:val="24"/>
        </w:rPr>
      </w:pPr>
    </w:p>
    <w:p w:rsidR="0061588E" w:rsidRPr="00324A75" w:rsidRDefault="0061588E" w:rsidP="00324A75">
      <w:pPr>
        <w:ind w:left="709" w:right="40"/>
        <w:jc w:val="both"/>
        <w:rPr>
          <w:rFonts w:asciiTheme="minorHAnsi" w:hAnsiTheme="minorHAnsi" w:cs="Arial"/>
          <w:b/>
          <w:sz w:val="24"/>
          <w:szCs w:val="24"/>
        </w:rPr>
      </w:pPr>
    </w:p>
    <w:p w:rsidR="0061588E" w:rsidRPr="00324A75" w:rsidRDefault="0061588E" w:rsidP="00324A75">
      <w:pPr>
        <w:ind w:left="709" w:right="40"/>
        <w:jc w:val="both"/>
        <w:rPr>
          <w:rFonts w:asciiTheme="minorHAnsi" w:hAnsiTheme="minorHAnsi" w:cs="Arial"/>
          <w:b/>
          <w:sz w:val="24"/>
          <w:szCs w:val="24"/>
        </w:rPr>
      </w:pPr>
    </w:p>
    <w:p w:rsidR="0061588E" w:rsidRDefault="0061588E" w:rsidP="00693023">
      <w:pPr>
        <w:ind w:right="40"/>
        <w:jc w:val="both"/>
        <w:rPr>
          <w:rFonts w:asciiTheme="minorHAnsi" w:hAnsiTheme="minorHAnsi" w:cs="Arial"/>
          <w:b/>
          <w:sz w:val="24"/>
          <w:szCs w:val="24"/>
        </w:rPr>
      </w:pPr>
    </w:p>
    <w:p w:rsidR="00693023" w:rsidRPr="00324A75" w:rsidRDefault="00693023" w:rsidP="00693023">
      <w:pPr>
        <w:ind w:right="40" w:firstLine="720"/>
        <w:jc w:val="both"/>
        <w:rPr>
          <w:rFonts w:asciiTheme="minorHAnsi" w:hAnsiTheme="minorHAnsi" w:cs="Arial"/>
          <w:b/>
          <w:sz w:val="24"/>
          <w:szCs w:val="24"/>
        </w:rPr>
      </w:pPr>
      <w:r>
        <w:rPr>
          <w:rFonts w:asciiTheme="minorHAnsi" w:hAnsiTheme="minorHAnsi" w:cs="Arial"/>
          <w:b/>
          <w:sz w:val="24"/>
          <w:szCs w:val="24"/>
        </w:rPr>
        <w:lastRenderedPageBreak/>
        <w:t>PARTIDA CINCO</w:t>
      </w:r>
    </w:p>
    <w:p w:rsidR="0061588E"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CAMISA TÁCTICA TDU.</w:t>
      </w:r>
      <w:r w:rsidRPr="00324A75">
        <w:rPr>
          <w:rFonts w:asciiTheme="minorHAnsi" w:hAnsiTheme="minorHAnsi" w:cs="Arial"/>
          <w:sz w:val="24"/>
          <w:szCs w:val="24"/>
        </w:rPr>
        <w:t xml:space="preserve"> </w:t>
      </w:r>
    </w:p>
    <w:p w:rsidR="00693023" w:rsidRPr="00324A75" w:rsidRDefault="00693023" w:rsidP="00693023">
      <w:pPr>
        <w:ind w:left="709" w:right="40"/>
        <w:rPr>
          <w:rFonts w:asciiTheme="minorHAnsi" w:hAnsiTheme="minorHAnsi"/>
          <w:b/>
          <w:sz w:val="24"/>
          <w:szCs w:val="24"/>
        </w:rPr>
      </w:pPr>
      <w:r w:rsidRPr="00324A75">
        <w:rPr>
          <w:rFonts w:asciiTheme="minorHAnsi" w:hAnsiTheme="minorHAnsi"/>
          <w:b/>
          <w:sz w:val="24"/>
          <w:szCs w:val="24"/>
        </w:rPr>
        <w:t>CANTIDAD SOLICITADA: 627</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MARCA Y MODELO DE REFERENCIA:</w:t>
      </w:r>
      <w:r w:rsidRPr="00324A75">
        <w:rPr>
          <w:rFonts w:asciiTheme="minorHAnsi" w:hAnsiTheme="minorHAnsi" w:cs="Arial"/>
          <w:sz w:val="24"/>
          <w:szCs w:val="24"/>
        </w:rPr>
        <w:t xml:space="preserve"> 5.11 (72002)                                                                                                                                                                                                                    </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COLOR:</w:t>
      </w:r>
      <w:r w:rsidRPr="00324A75">
        <w:rPr>
          <w:rFonts w:asciiTheme="minorHAnsi" w:hAnsiTheme="minorHAnsi" w:cs="Arial"/>
          <w:sz w:val="24"/>
          <w:szCs w:val="24"/>
        </w:rPr>
        <w:t xml:space="preserve"> NEGRO. </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Descripción:</w:t>
      </w:r>
      <w:r w:rsidRPr="00324A75">
        <w:rPr>
          <w:rFonts w:asciiTheme="minorHAnsi" w:hAnsiTheme="minorHAnsi" w:cs="Arial"/>
          <w:sz w:val="24"/>
          <w:szCs w:val="24"/>
        </w:rPr>
        <w:t xml:space="preserve"> composición textil 65% poliéster y 35% algodón, peso de 6.14 oz por yarda cuadrada con margen de +/-3%, tela tipo </w:t>
      </w:r>
      <w:proofErr w:type="spellStart"/>
      <w:r w:rsidRPr="00324A75">
        <w:rPr>
          <w:rFonts w:asciiTheme="minorHAnsi" w:hAnsiTheme="minorHAnsi" w:cs="Arial"/>
          <w:sz w:val="24"/>
          <w:szCs w:val="24"/>
        </w:rPr>
        <w:t>antidesgarre</w:t>
      </w:r>
      <w:proofErr w:type="spellEnd"/>
      <w:r w:rsidRPr="00324A75">
        <w:rPr>
          <w:rFonts w:asciiTheme="minorHAnsi" w:hAnsiTheme="minorHAnsi" w:cs="Arial"/>
          <w:sz w:val="24"/>
          <w:szCs w:val="24"/>
        </w:rPr>
        <w:t xml:space="preserve"> (ripstop), con presilla interior en la parte del cuello para colgar la prenda. Triple costura en las áreas de mayor exigencia como: axilas, mangas, parte alta de la espalda, coderas, bolsas frontales ocultas y en pliegue lateral de espalda. Tela con tratamiento de teflón para repeler manchas y a prueba de agua. Manga larga con 2 puños con doble costura, dos botones de </w:t>
      </w:r>
      <w:proofErr w:type="spellStart"/>
      <w:r w:rsidRPr="00324A75">
        <w:rPr>
          <w:rFonts w:asciiTheme="minorHAnsi" w:hAnsiTheme="minorHAnsi" w:cs="Arial"/>
          <w:sz w:val="24"/>
          <w:szCs w:val="24"/>
        </w:rPr>
        <w:t>melamina</w:t>
      </w:r>
      <w:proofErr w:type="spellEnd"/>
      <w:r w:rsidRPr="00324A75">
        <w:rPr>
          <w:rFonts w:asciiTheme="minorHAnsi" w:hAnsiTheme="minorHAnsi" w:cs="Arial"/>
          <w:sz w:val="24"/>
          <w:szCs w:val="24"/>
        </w:rPr>
        <w:t xml:space="preserve"> con 4 agujeros, 1 botón en antebrazo para ajuste y/o amplitud. Doble tela de refuerzo en codos de 22 cm de alto por 19.5 cm de ancho, con bolsa interna en los codos para insertar protectores de neopreno. Incluye bolsillo doble en la manga izquierda a la altura del antebrazo para insertar bolígrafos, lámparas pequeñas o navajas de 5.7 cm de ancho por 13 cm de alto. Cinco botones al frente de </w:t>
      </w:r>
      <w:proofErr w:type="spellStart"/>
      <w:r w:rsidRPr="00324A75">
        <w:rPr>
          <w:rFonts w:asciiTheme="minorHAnsi" w:hAnsiTheme="minorHAnsi" w:cs="Arial"/>
          <w:sz w:val="24"/>
          <w:szCs w:val="24"/>
        </w:rPr>
        <w:t>melamina</w:t>
      </w:r>
      <w:proofErr w:type="spellEnd"/>
      <w:r w:rsidRPr="00324A75">
        <w:rPr>
          <w:rFonts w:asciiTheme="minorHAnsi" w:hAnsiTheme="minorHAnsi" w:cs="Arial"/>
          <w:sz w:val="24"/>
          <w:szCs w:val="24"/>
        </w:rPr>
        <w:t xml:space="preserve"> con 4 agujeros; 1 en el cuello y 4 ocultos con solapa en doble tela. Un botón de </w:t>
      </w:r>
      <w:proofErr w:type="spellStart"/>
      <w:r w:rsidRPr="00324A75">
        <w:rPr>
          <w:rFonts w:asciiTheme="minorHAnsi" w:hAnsiTheme="minorHAnsi" w:cs="Arial"/>
          <w:sz w:val="24"/>
          <w:szCs w:val="24"/>
        </w:rPr>
        <w:t>melamina</w:t>
      </w:r>
      <w:proofErr w:type="spellEnd"/>
      <w:r w:rsidRPr="00324A75">
        <w:rPr>
          <w:rFonts w:asciiTheme="minorHAnsi" w:hAnsiTheme="minorHAnsi" w:cs="Arial"/>
          <w:sz w:val="24"/>
          <w:szCs w:val="24"/>
        </w:rPr>
        <w:t xml:space="preserve"> de repuesto oculto en el interior de la prenda. Dos bolsas al frente (una de cada lado) de medida de 15.5 cm de alto por 13.5 cm de ancho con un pliegue lateral y solapa en doble tela con doble cierre de velcro con costura en x en medidas de 2 cm de alto por 2.5 cm de ancho y abertura en la esquina superior para portar plumas o lámparas pequeñas. 2 bolsas ocultas (una de cada lado) con triple costura, detrás de las bolsas frontales con medidas de 37 cm de alto por 27 cm de ancho, con abertura vertical y doble cierre de velcro con costura en x con medidas de 5 cm de alto por 1 cm de ancho. Sujetador de placa con medida de 1.5” de ancho x 2.5” de alto con dos ojillos metálicos en forma vertical. Pliegues en parte lateral superior de la espalda para mayor comodidad, permitiendo el movimiento adecuado y diseño para portar chaleco antibalas. Con hombreras o charreteras con botón de </w:t>
      </w:r>
      <w:proofErr w:type="spellStart"/>
      <w:r w:rsidRPr="00324A75">
        <w:rPr>
          <w:rFonts w:asciiTheme="minorHAnsi" w:hAnsiTheme="minorHAnsi" w:cs="Arial"/>
          <w:sz w:val="24"/>
          <w:szCs w:val="24"/>
        </w:rPr>
        <w:t>melamina</w:t>
      </w:r>
      <w:proofErr w:type="spellEnd"/>
      <w:r w:rsidRPr="00324A75">
        <w:rPr>
          <w:rFonts w:asciiTheme="minorHAnsi" w:hAnsiTheme="minorHAnsi" w:cs="Arial"/>
          <w:sz w:val="24"/>
          <w:szCs w:val="24"/>
        </w:rPr>
        <w:t xml:space="preserve"> y 4 agujeros. </w:t>
      </w:r>
      <w:r w:rsidRPr="00324A75">
        <w:rPr>
          <w:rFonts w:asciiTheme="minorHAnsi" w:hAnsiTheme="minorHAnsi" w:cs="Arial"/>
          <w:sz w:val="24"/>
          <w:szCs w:val="24"/>
          <w:u w:val="single"/>
        </w:rPr>
        <w:t>Etiqueta:</w:t>
      </w:r>
      <w:r w:rsidRPr="00324A75">
        <w:rPr>
          <w:rFonts w:asciiTheme="minorHAnsi" w:hAnsiTheme="minorHAnsi" w:cs="Arial"/>
          <w:sz w:val="24"/>
          <w:szCs w:val="24"/>
        </w:rPr>
        <w:t xml:space="preserve"> que indique la marca, modelo, talla, composición de la tela, e instrucciones de lavado. </w:t>
      </w:r>
    </w:p>
    <w:p w:rsidR="00693023" w:rsidRDefault="0061588E" w:rsidP="00324A75">
      <w:pPr>
        <w:ind w:left="709" w:right="40"/>
        <w:jc w:val="both"/>
        <w:rPr>
          <w:rFonts w:asciiTheme="minorHAnsi" w:hAnsiTheme="minorHAnsi" w:cs="Arial"/>
          <w:sz w:val="24"/>
          <w:szCs w:val="24"/>
        </w:rPr>
      </w:pPr>
      <w:r w:rsidRPr="00324A75">
        <w:rPr>
          <w:rFonts w:asciiTheme="minorHAnsi" w:hAnsiTheme="minorHAnsi" w:cs="Arial"/>
          <w:sz w:val="24"/>
          <w:szCs w:val="24"/>
        </w:rPr>
        <w:t xml:space="preserve">Todas las medidas con un margen de tolerancia de +/- 3%. </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Sector redondo al frente lado izquierdo superior</w:t>
      </w:r>
      <w:r w:rsidRPr="00324A75">
        <w:rPr>
          <w:rFonts w:asciiTheme="minorHAnsi" w:hAnsiTheme="minorHAnsi" w:cs="Arial"/>
          <w:sz w:val="24"/>
          <w:szCs w:val="24"/>
        </w:rPr>
        <w:t>, con escudo de la Comisión del Sistema Penitenciario sector 100% bordado tamaño de 3” (pulgadas), incluye estabilizador en la estructura (engomado en la parte posterior del sector).  Colores y/o pantones: 137 452, 484</w:t>
      </w:r>
      <w:proofErr w:type="gramStart"/>
      <w:r w:rsidRPr="00324A75">
        <w:rPr>
          <w:rFonts w:asciiTheme="minorHAnsi" w:hAnsiTheme="minorHAnsi" w:cs="Arial"/>
          <w:sz w:val="24"/>
          <w:szCs w:val="24"/>
        </w:rPr>
        <w:t>,562,786,800,900</w:t>
      </w:r>
      <w:proofErr w:type="gramEnd"/>
      <w:r w:rsidRPr="00324A75">
        <w:rPr>
          <w:rFonts w:asciiTheme="minorHAnsi" w:hAnsiTheme="minorHAnsi" w:cs="Arial"/>
          <w:sz w:val="24"/>
          <w:szCs w:val="24"/>
        </w:rPr>
        <w:t>.</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Sector en brazo izquierdo</w:t>
      </w:r>
      <w:r w:rsidRPr="00324A75">
        <w:rPr>
          <w:rFonts w:asciiTheme="minorHAnsi" w:hAnsiTheme="minorHAnsi" w:cs="Arial"/>
          <w:sz w:val="24"/>
          <w:szCs w:val="24"/>
        </w:rPr>
        <w:t xml:space="preserve">, sector 100% bordado cocido directo a prenda, con ribeteo en todo el borde, con logo da la Comisión Estatal del Sistema Penitenciario con medida de 7.62cm de alto y 8.89. </w:t>
      </w:r>
      <w:proofErr w:type="gramStart"/>
      <w:r w:rsidRPr="00324A75">
        <w:rPr>
          <w:rFonts w:asciiTheme="minorHAnsi" w:hAnsiTheme="minorHAnsi" w:cs="Arial"/>
          <w:sz w:val="24"/>
          <w:szCs w:val="24"/>
        </w:rPr>
        <w:t>de</w:t>
      </w:r>
      <w:proofErr w:type="gramEnd"/>
      <w:r w:rsidRPr="00324A75">
        <w:rPr>
          <w:rFonts w:asciiTheme="minorHAnsi" w:hAnsiTheme="minorHAnsi" w:cs="Arial"/>
          <w:sz w:val="24"/>
          <w:szCs w:val="24"/>
        </w:rPr>
        <w:t xml:space="preserve"> ancho Incluye estabilizador en la estructura (engomado en la parte posterior). Colores y/o pantones: 137 452, 484,</w:t>
      </w:r>
      <w:r w:rsidR="00693023">
        <w:rPr>
          <w:rFonts w:asciiTheme="minorHAnsi" w:hAnsiTheme="minorHAnsi" w:cs="Arial"/>
          <w:sz w:val="24"/>
          <w:szCs w:val="24"/>
        </w:rPr>
        <w:t xml:space="preserve"> </w:t>
      </w:r>
      <w:r w:rsidRPr="00324A75">
        <w:rPr>
          <w:rFonts w:asciiTheme="minorHAnsi" w:hAnsiTheme="minorHAnsi" w:cs="Arial"/>
          <w:sz w:val="24"/>
          <w:szCs w:val="24"/>
        </w:rPr>
        <w:t>562,</w:t>
      </w:r>
      <w:r w:rsidR="00693023">
        <w:rPr>
          <w:rFonts w:asciiTheme="minorHAnsi" w:hAnsiTheme="minorHAnsi" w:cs="Arial"/>
          <w:sz w:val="24"/>
          <w:szCs w:val="24"/>
        </w:rPr>
        <w:t xml:space="preserve"> </w:t>
      </w:r>
      <w:r w:rsidRPr="00324A75">
        <w:rPr>
          <w:rFonts w:asciiTheme="minorHAnsi" w:hAnsiTheme="minorHAnsi" w:cs="Arial"/>
          <w:sz w:val="24"/>
          <w:szCs w:val="24"/>
        </w:rPr>
        <w:t>786,</w:t>
      </w:r>
      <w:r w:rsidR="00693023">
        <w:rPr>
          <w:rFonts w:asciiTheme="minorHAnsi" w:hAnsiTheme="minorHAnsi" w:cs="Arial"/>
          <w:sz w:val="24"/>
          <w:szCs w:val="24"/>
        </w:rPr>
        <w:t xml:space="preserve"> </w:t>
      </w:r>
      <w:r w:rsidRPr="00324A75">
        <w:rPr>
          <w:rFonts w:asciiTheme="minorHAnsi" w:hAnsiTheme="minorHAnsi" w:cs="Arial"/>
          <w:sz w:val="24"/>
          <w:szCs w:val="24"/>
        </w:rPr>
        <w:t>800,</w:t>
      </w:r>
      <w:r w:rsidR="00693023">
        <w:rPr>
          <w:rFonts w:asciiTheme="minorHAnsi" w:hAnsiTheme="minorHAnsi" w:cs="Arial"/>
          <w:sz w:val="24"/>
          <w:szCs w:val="24"/>
        </w:rPr>
        <w:t xml:space="preserve"> </w:t>
      </w:r>
      <w:r w:rsidRPr="00324A75">
        <w:rPr>
          <w:rFonts w:asciiTheme="minorHAnsi" w:hAnsiTheme="minorHAnsi" w:cs="Arial"/>
          <w:sz w:val="24"/>
          <w:szCs w:val="24"/>
        </w:rPr>
        <w:t>900.</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Bordado en brazo derecho siglas (CESISPE).</w:t>
      </w:r>
      <w:r w:rsidRPr="00324A75">
        <w:rPr>
          <w:rFonts w:asciiTheme="minorHAnsi" w:hAnsiTheme="minorHAnsi" w:cs="Arial"/>
          <w:sz w:val="24"/>
          <w:szCs w:val="24"/>
        </w:rPr>
        <w:t xml:space="preserve"> </w:t>
      </w:r>
      <w:proofErr w:type="gramStart"/>
      <w:r w:rsidRPr="00324A75">
        <w:rPr>
          <w:rFonts w:asciiTheme="minorHAnsi" w:hAnsiTheme="minorHAnsi" w:cs="Arial"/>
          <w:sz w:val="24"/>
          <w:szCs w:val="24"/>
        </w:rPr>
        <w:t>en</w:t>
      </w:r>
      <w:proofErr w:type="gramEnd"/>
      <w:r w:rsidRPr="00324A75">
        <w:rPr>
          <w:rFonts w:asciiTheme="minorHAnsi" w:hAnsiTheme="minorHAnsi" w:cs="Arial"/>
          <w:sz w:val="24"/>
          <w:szCs w:val="24"/>
        </w:rPr>
        <w:t xml:space="preserve"> hilo metálico color dorado, tamaño 3.5 cm x 1.00, Separación entre letra de 0.5mm.</w:t>
      </w:r>
    </w:p>
    <w:p w:rsidR="00693023" w:rsidRDefault="0061588E" w:rsidP="00324A75">
      <w:pPr>
        <w:ind w:left="709" w:right="40"/>
        <w:rPr>
          <w:rFonts w:asciiTheme="minorHAnsi" w:hAnsiTheme="minorHAnsi" w:cs="Arial"/>
          <w:sz w:val="24"/>
          <w:szCs w:val="24"/>
        </w:rPr>
      </w:pPr>
      <w:r w:rsidRPr="00324A75">
        <w:rPr>
          <w:rFonts w:asciiTheme="minorHAnsi" w:hAnsiTheme="minorHAnsi" w:cs="Arial"/>
          <w:sz w:val="24"/>
          <w:szCs w:val="24"/>
        </w:rPr>
        <w:t xml:space="preserve"> </w:t>
      </w:r>
      <w:r w:rsidRPr="00324A75">
        <w:rPr>
          <w:rFonts w:asciiTheme="minorHAnsi" w:hAnsiTheme="minorHAnsi" w:cs="Arial"/>
          <w:b/>
          <w:sz w:val="24"/>
          <w:szCs w:val="24"/>
        </w:rPr>
        <w:t>Bordado en espalda (CESISPE)</w:t>
      </w:r>
      <w:r w:rsidRPr="00324A75">
        <w:rPr>
          <w:rFonts w:asciiTheme="minorHAnsi" w:hAnsiTheme="minorHAnsi" w:cs="Arial"/>
          <w:sz w:val="24"/>
          <w:szCs w:val="24"/>
        </w:rPr>
        <w:t xml:space="preserve">, en hilo metálico color dorado, tamaño de la letra 8.5 cm de alto, 3.00cmm de ancho y una separación entre letra de 1.00cmm   </w:t>
      </w:r>
    </w:p>
    <w:p w:rsidR="0002500E" w:rsidRDefault="0002500E" w:rsidP="00324A75">
      <w:pPr>
        <w:ind w:left="709" w:right="40"/>
        <w:rPr>
          <w:rFonts w:asciiTheme="minorHAnsi" w:hAnsiTheme="minorHAnsi" w:cs="Arial"/>
          <w:b/>
          <w:sz w:val="24"/>
          <w:szCs w:val="24"/>
        </w:rPr>
      </w:pPr>
    </w:p>
    <w:p w:rsidR="003E6CAA" w:rsidRDefault="003E6CAA" w:rsidP="00324A75">
      <w:pPr>
        <w:ind w:left="709" w:right="40"/>
        <w:rPr>
          <w:rFonts w:asciiTheme="minorHAnsi" w:hAnsiTheme="minorHAnsi" w:cs="Arial"/>
          <w:b/>
          <w:sz w:val="24"/>
          <w:szCs w:val="24"/>
        </w:rPr>
      </w:pPr>
    </w:p>
    <w:p w:rsidR="003E6CAA" w:rsidRDefault="003E6CAA" w:rsidP="00324A75">
      <w:pPr>
        <w:ind w:left="709" w:right="40"/>
        <w:rPr>
          <w:rFonts w:asciiTheme="minorHAnsi" w:hAnsiTheme="minorHAnsi" w:cs="Arial"/>
          <w:b/>
          <w:sz w:val="24"/>
          <w:szCs w:val="24"/>
        </w:rPr>
      </w:pPr>
    </w:p>
    <w:p w:rsidR="003E6CAA" w:rsidRDefault="003E6CAA" w:rsidP="00324A75">
      <w:pPr>
        <w:ind w:left="709" w:right="40"/>
        <w:rPr>
          <w:rFonts w:asciiTheme="minorHAnsi" w:hAnsiTheme="minorHAnsi" w:cs="Arial"/>
          <w:b/>
          <w:sz w:val="24"/>
          <w:szCs w:val="24"/>
        </w:rPr>
      </w:pPr>
    </w:p>
    <w:p w:rsidR="003E6CAA" w:rsidRDefault="003E6CAA" w:rsidP="00324A75">
      <w:pPr>
        <w:ind w:left="709" w:right="40"/>
        <w:rPr>
          <w:rFonts w:asciiTheme="minorHAnsi" w:hAnsiTheme="minorHAnsi" w:cs="Arial"/>
          <w:b/>
          <w:sz w:val="24"/>
          <w:szCs w:val="24"/>
        </w:rPr>
      </w:pPr>
    </w:p>
    <w:p w:rsidR="0061588E" w:rsidRPr="00324A75" w:rsidRDefault="00693023" w:rsidP="00324A75">
      <w:pPr>
        <w:ind w:left="709" w:right="40"/>
        <w:rPr>
          <w:rFonts w:asciiTheme="minorHAnsi" w:hAnsiTheme="minorHAnsi"/>
          <w:sz w:val="24"/>
          <w:szCs w:val="24"/>
        </w:rPr>
      </w:pPr>
      <w:r>
        <w:rPr>
          <w:rFonts w:asciiTheme="minorHAnsi" w:hAnsiTheme="minorHAnsi" w:cs="Arial"/>
          <w:b/>
          <w:sz w:val="24"/>
          <w:szCs w:val="24"/>
        </w:rPr>
        <w:lastRenderedPageBreak/>
        <w:t>PARTIDA SEIS</w:t>
      </w:r>
      <w:r w:rsidR="0061588E" w:rsidRPr="00324A75">
        <w:rPr>
          <w:rFonts w:asciiTheme="minorHAnsi" w:hAnsiTheme="minorHAnsi" w:cs="Arial"/>
          <w:sz w:val="24"/>
          <w:szCs w:val="24"/>
        </w:rPr>
        <w:t xml:space="preserve">                                                                                                         </w:t>
      </w:r>
    </w:p>
    <w:p w:rsidR="0061588E" w:rsidRDefault="0061588E" w:rsidP="00324A75">
      <w:pPr>
        <w:ind w:left="709" w:right="40"/>
        <w:jc w:val="both"/>
        <w:rPr>
          <w:rFonts w:asciiTheme="minorHAnsi" w:hAnsiTheme="minorHAnsi" w:cs="Arial"/>
          <w:b/>
          <w:sz w:val="24"/>
          <w:szCs w:val="24"/>
        </w:rPr>
      </w:pPr>
      <w:r w:rsidRPr="00324A75">
        <w:rPr>
          <w:rFonts w:asciiTheme="minorHAnsi" w:hAnsiTheme="minorHAnsi" w:cs="Arial"/>
          <w:b/>
          <w:sz w:val="24"/>
          <w:szCs w:val="24"/>
        </w:rPr>
        <w:t xml:space="preserve">GORRA </w:t>
      </w:r>
    </w:p>
    <w:p w:rsidR="00693023" w:rsidRPr="00324A75" w:rsidRDefault="00693023" w:rsidP="00324A75">
      <w:pPr>
        <w:ind w:left="709" w:right="40"/>
        <w:jc w:val="both"/>
        <w:rPr>
          <w:rFonts w:asciiTheme="minorHAnsi" w:hAnsiTheme="minorHAnsi" w:cs="Arial"/>
          <w:b/>
          <w:sz w:val="24"/>
          <w:szCs w:val="24"/>
        </w:rPr>
      </w:pPr>
      <w:r w:rsidRPr="00324A75">
        <w:rPr>
          <w:rFonts w:asciiTheme="minorHAnsi" w:hAnsiTheme="minorHAnsi" w:cs="Arial"/>
          <w:b/>
          <w:sz w:val="24"/>
          <w:szCs w:val="24"/>
        </w:rPr>
        <w:t>CANTIDAD SOLICITADA: 627</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MARCA Y MODELO DE REFERENCIA:</w:t>
      </w:r>
      <w:r w:rsidRPr="00324A75">
        <w:rPr>
          <w:rFonts w:asciiTheme="minorHAnsi" w:hAnsiTheme="minorHAnsi" w:cs="Arial"/>
          <w:sz w:val="24"/>
          <w:szCs w:val="24"/>
        </w:rPr>
        <w:t xml:space="preserve"> 5.11 (89381).</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COLOR:</w:t>
      </w:r>
      <w:r w:rsidRPr="00324A75">
        <w:rPr>
          <w:rFonts w:asciiTheme="minorHAnsi" w:hAnsiTheme="minorHAnsi" w:cs="Arial"/>
          <w:sz w:val="24"/>
          <w:szCs w:val="24"/>
        </w:rPr>
        <w:t xml:space="preserve"> NEGRO </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sz w:val="24"/>
          <w:szCs w:val="24"/>
        </w:rPr>
        <w:t xml:space="preserve">Composición textil 65%poliester 35% algodón tela twill, peso 5.78 oz seis paneles con ojillos en cada uno para </w:t>
      </w:r>
      <w:proofErr w:type="spellStart"/>
      <w:r w:rsidRPr="00324A75">
        <w:rPr>
          <w:rFonts w:asciiTheme="minorHAnsi" w:hAnsiTheme="minorHAnsi" w:cs="Arial"/>
          <w:sz w:val="24"/>
          <w:szCs w:val="24"/>
        </w:rPr>
        <w:t>transpirabilidad</w:t>
      </w:r>
      <w:proofErr w:type="spellEnd"/>
      <w:r w:rsidRPr="00324A75">
        <w:rPr>
          <w:rFonts w:asciiTheme="minorHAnsi" w:hAnsiTheme="minorHAnsi" w:cs="Arial"/>
          <w:sz w:val="24"/>
          <w:szCs w:val="24"/>
        </w:rPr>
        <w:t xml:space="preserve"> y ventilación en cada panel. Cierre autoajustable en velcro, banda interna </w:t>
      </w:r>
      <w:proofErr w:type="spellStart"/>
      <w:r w:rsidRPr="00324A75">
        <w:rPr>
          <w:rFonts w:asciiTheme="minorHAnsi" w:hAnsiTheme="minorHAnsi" w:cs="Arial"/>
          <w:sz w:val="24"/>
          <w:szCs w:val="24"/>
        </w:rPr>
        <w:t>coolmax</w:t>
      </w:r>
      <w:proofErr w:type="spellEnd"/>
      <w:r w:rsidRPr="00324A75">
        <w:rPr>
          <w:rFonts w:asciiTheme="minorHAnsi" w:hAnsiTheme="minorHAnsi" w:cs="Arial"/>
          <w:sz w:val="24"/>
          <w:szCs w:val="24"/>
        </w:rPr>
        <w:t xml:space="preserve"> ripstop, tratamiento de teflón resistente a líquidos y manchas.</w:t>
      </w:r>
    </w:p>
    <w:p w:rsidR="0061588E" w:rsidRPr="0002500E" w:rsidRDefault="0061588E" w:rsidP="00324A75">
      <w:pPr>
        <w:ind w:left="709" w:right="40"/>
        <w:jc w:val="both"/>
        <w:rPr>
          <w:rFonts w:asciiTheme="minorHAnsi" w:hAnsiTheme="minorHAnsi" w:cs="Arial"/>
          <w:color w:val="FF0000"/>
          <w:sz w:val="24"/>
          <w:szCs w:val="24"/>
        </w:rPr>
      </w:pPr>
      <w:r w:rsidRPr="00324A75">
        <w:rPr>
          <w:rFonts w:asciiTheme="minorHAnsi" w:hAnsiTheme="minorHAnsi" w:cs="Arial"/>
          <w:b/>
          <w:sz w:val="24"/>
          <w:szCs w:val="24"/>
        </w:rPr>
        <w:t>Incluye sector (parche) redondo</w:t>
      </w:r>
      <w:r w:rsidRPr="00324A75">
        <w:rPr>
          <w:rFonts w:asciiTheme="minorHAnsi" w:hAnsiTheme="minorHAnsi" w:cs="Arial"/>
          <w:sz w:val="24"/>
          <w:szCs w:val="24"/>
        </w:rPr>
        <w:t xml:space="preserve"> 100% bordado con logo de la C estatal de seguridad y custodia penitenciaria, cocido directo al frente en el centro, tamaño 2½" </w:t>
      </w:r>
      <w:r w:rsidRPr="00324A75">
        <w:rPr>
          <w:rFonts w:asciiTheme="minorHAnsi" w:hAnsiTheme="minorHAnsi" w:cs="Arial"/>
          <w:sz w:val="24"/>
          <w:szCs w:val="24"/>
          <w:u w:val="single"/>
        </w:rPr>
        <w:t>cocido directo a prenda.</w:t>
      </w:r>
      <w:r w:rsidRPr="00324A75">
        <w:rPr>
          <w:rFonts w:asciiTheme="minorHAnsi" w:hAnsiTheme="minorHAnsi" w:cs="Arial"/>
          <w:sz w:val="24"/>
          <w:szCs w:val="24"/>
        </w:rPr>
        <w:t xml:space="preserve"> Incluye estabilizador en la estructura (engomado en la parte posterior) colores y/o </w:t>
      </w:r>
      <w:proofErr w:type="gramStart"/>
      <w:r w:rsidRPr="00324A75">
        <w:rPr>
          <w:rFonts w:asciiTheme="minorHAnsi" w:hAnsiTheme="minorHAnsi" w:cs="Arial"/>
          <w:sz w:val="24"/>
          <w:szCs w:val="24"/>
        </w:rPr>
        <w:t>pantones .</w:t>
      </w:r>
      <w:proofErr w:type="gramEnd"/>
      <w:r w:rsidRPr="00324A75">
        <w:rPr>
          <w:rFonts w:asciiTheme="minorHAnsi" w:hAnsiTheme="minorHAnsi" w:cs="Arial"/>
          <w:sz w:val="24"/>
          <w:szCs w:val="24"/>
        </w:rPr>
        <w:t xml:space="preserve">  137 452, 484</w:t>
      </w:r>
      <w:proofErr w:type="gramStart"/>
      <w:r w:rsidRPr="00324A75">
        <w:rPr>
          <w:rFonts w:asciiTheme="minorHAnsi" w:hAnsiTheme="minorHAnsi" w:cs="Arial"/>
          <w:sz w:val="24"/>
          <w:szCs w:val="24"/>
        </w:rPr>
        <w:t>,562,786,800,900</w:t>
      </w:r>
      <w:proofErr w:type="gramEnd"/>
      <w:r w:rsidRPr="00324A75">
        <w:rPr>
          <w:rFonts w:asciiTheme="minorHAnsi" w:hAnsiTheme="minorHAnsi" w:cs="Arial"/>
          <w:sz w:val="24"/>
          <w:szCs w:val="24"/>
        </w:rPr>
        <w:t xml:space="preserve">. </w:t>
      </w:r>
    </w:p>
    <w:p w:rsidR="0061588E" w:rsidRPr="00324A75" w:rsidRDefault="0061588E" w:rsidP="00324A75">
      <w:pPr>
        <w:ind w:left="709" w:right="40"/>
        <w:jc w:val="both"/>
        <w:rPr>
          <w:rFonts w:asciiTheme="minorHAnsi" w:hAnsiTheme="minorHAnsi" w:cs="Arial"/>
          <w:sz w:val="24"/>
          <w:szCs w:val="24"/>
        </w:rPr>
      </w:pPr>
    </w:p>
    <w:p w:rsidR="0061588E" w:rsidRPr="00324A75" w:rsidRDefault="0061588E" w:rsidP="00324A75">
      <w:pPr>
        <w:ind w:left="709" w:right="40"/>
        <w:jc w:val="both"/>
        <w:rPr>
          <w:rFonts w:asciiTheme="minorHAnsi" w:hAnsiTheme="minorHAnsi" w:cs="Arial"/>
          <w:b/>
          <w:color w:val="0070C0"/>
          <w:sz w:val="24"/>
          <w:szCs w:val="24"/>
        </w:rPr>
      </w:pPr>
    </w:p>
    <w:p w:rsidR="0061588E" w:rsidRPr="001E4E1F" w:rsidRDefault="00693023" w:rsidP="00693023">
      <w:pPr>
        <w:ind w:left="709" w:right="40"/>
        <w:jc w:val="center"/>
        <w:rPr>
          <w:rFonts w:asciiTheme="minorHAnsi" w:hAnsiTheme="minorHAnsi"/>
          <w:b/>
          <w:sz w:val="26"/>
          <w:szCs w:val="26"/>
        </w:rPr>
      </w:pPr>
      <w:r w:rsidRPr="001E4E1F">
        <w:rPr>
          <w:rFonts w:asciiTheme="minorHAnsi" w:hAnsiTheme="minorHAnsi"/>
          <w:b/>
          <w:sz w:val="26"/>
          <w:szCs w:val="26"/>
        </w:rPr>
        <w:t>PAQUETE DOS</w:t>
      </w:r>
    </w:p>
    <w:p w:rsidR="00693023" w:rsidRDefault="00693023" w:rsidP="00693023">
      <w:pPr>
        <w:ind w:left="709" w:right="40"/>
        <w:rPr>
          <w:rFonts w:asciiTheme="minorHAnsi" w:hAnsiTheme="minorHAnsi"/>
          <w:b/>
          <w:sz w:val="24"/>
          <w:szCs w:val="24"/>
        </w:rPr>
      </w:pPr>
    </w:p>
    <w:p w:rsidR="00693023" w:rsidRPr="00324A75" w:rsidRDefault="00693023" w:rsidP="00693023">
      <w:pPr>
        <w:ind w:left="709" w:right="40"/>
        <w:rPr>
          <w:rFonts w:asciiTheme="minorHAnsi" w:hAnsiTheme="minorHAnsi"/>
          <w:b/>
          <w:sz w:val="24"/>
          <w:szCs w:val="24"/>
        </w:rPr>
      </w:pPr>
      <w:r>
        <w:rPr>
          <w:rFonts w:asciiTheme="minorHAnsi" w:hAnsiTheme="minorHAnsi"/>
          <w:b/>
          <w:sz w:val="24"/>
          <w:szCs w:val="24"/>
        </w:rPr>
        <w:t>PARTIDA UNO</w:t>
      </w:r>
    </w:p>
    <w:p w:rsidR="0061588E" w:rsidRDefault="0061588E" w:rsidP="00324A75">
      <w:pPr>
        <w:ind w:left="709" w:right="40"/>
        <w:jc w:val="both"/>
        <w:rPr>
          <w:rFonts w:asciiTheme="minorHAnsi" w:hAnsiTheme="minorHAnsi" w:cs="Arial"/>
          <w:b/>
          <w:sz w:val="24"/>
          <w:szCs w:val="24"/>
        </w:rPr>
      </w:pPr>
      <w:r w:rsidRPr="00324A75">
        <w:rPr>
          <w:rFonts w:asciiTheme="minorHAnsi" w:hAnsiTheme="minorHAnsi" w:cs="Arial"/>
          <w:b/>
          <w:sz w:val="24"/>
          <w:szCs w:val="24"/>
        </w:rPr>
        <w:t xml:space="preserve">CHAMARRA </w:t>
      </w:r>
    </w:p>
    <w:p w:rsidR="00693023" w:rsidRPr="00324A75" w:rsidRDefault="00693023" w:rsidP="00693023">
      <w:pPr>
        <w:ind w:left="709" w:right="40"/>
        <w:jc w:val="both"/>
        <w:rPr>
          <w:rFonts w:asciiTheme="minorHAnsi" w:hAnsiTheme="minorHAnsi" w:cs="Arial"/>
          <w:b/>
          <w:sz w:val="24"/>
          <w:szCs w:val="24"/>
        </w:rPr>
      </w:pPr>
      <w:r w:rsidRPr="00324A75">
        <w:rPr>
          <w:rFonts w:asciiTheme="minorHAnsi" w:hAnsiTheme="minorHAnsi" w:cs="Arial"/>
          <w:b/>
          <w:sz w:val="24"/>
          <w:szCs w:val="24"/>
        </w:rPr>
        <w:t xml:space="preserve">CANTIDAD SOLICITADA: 671   </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MARCA Y MODELO DE REFERENCIA:</w:t>
      </w:r>
      <w:r w:rsidRPr="00324A75">
        <w:rPr>
          <w:rFonts w:asciiTheme="minorHAnsi" w:hAnsiTheme="minorHAnsi" w:cs="Arial"/>
          <w:sz w:val="24"/>
          <w:szCs w:val="24"/>
        </w:rPr>
        <w:t xml:space="preserve"> 5.11 modelo  48026</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COLOR:</w:t>
      </w:r>
      <w:r w:rsidRPr="00324A75">
        <w:rPr>
          <w:rFonts w:asciiTheme="minorHAnsi" w:hAnsiTheme="minorHAnsi" w:cs="Arial"/>
          <w:sz w:val="24"/>
          <w:szCs w:val="24"/>
        </w:rPr>
        <w:t xml:space="preserve"> Negro</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sz w:val="24"/>
          <w:szCs w:val="24"/>
        </w:rPr>
        <w:t xml:space="preserve">Cubierta de 100% nylon, peso de 156 gramos por metro cuadrado y forro interior en espalda y cuello de 100% poliéster de 240 gramos por yarda. Peina que abarque el interior y hasta el cuello tipo </w:t>
      </w:r>
      <w:proofErr w:type="spellStart"/>
      <w:r w:rsidRPr="00324A75">
        <w:rPr>
          <w:rFonts w:asciiTheme="minorHAnsi" w:hAnsiTheme="minorHAnsi" w:cs="Arial"/>
          <w:sz w:val="24"/>
          <w:szCs w:val="24"/>
        </w:rPr>
        <w:t>antipillin</w:t>
      </w:r>
      <w:proofErr w:type="spellEnd"/>
      <w:r w:rsidRPr="00324A75">
        <w:rPr>
          <w:rFonts w:asciiTheme="minorHAnsi" w:hAnsiTheme="minorHAnsi" w:cs="Arial"/>
          <w:sz w:val="24"/>
          <w:szCs w:val="24"/>
        </w:rPr>
        <w:t xml:space="preserve"> (</w:t>
      </w:r>
      <w:proofErr w:type="spellStart"/>
      <w:r w:rsidRPr="00324A75">
        <w:rPr>
          <w:rFonts w:asciiTheme="minorHAnsi" w:hAnsiTheme="minorHAnsi" w:cs="Arial"/>
          <w:sz w:val="24"/>
          <w:szCs w:val="24"/>
        </w:rPr>
        <w:t>antibolitas</w:t>
      </w:r>
      <w:proofErr w:type="spellEnd"/>
      <w:r w:rsidRPr="00324A75">
        <w:rPr>
          <w:rFonts w:asciiTheme="minorHAnsi" w:hAnsiTheme="minorHAnsi" w:cs="Arial"/>
          <w:sz w:val="24"/>
          <w:szCs w:val="24"/>
        </w:rPr>
        <w:t xml:space="preserve">) en combinación con forro interior de 100% nylon en mangas y espalda alta. Mangas con cinta para ajuste con cierre con velcro y con elástico terminado en doble costura de 3/8” para durabilidad. Con una bolsa oculta en la parte del antebrazo de la manga izquierda con cierre de zipper. Con dos bolsas ocultas (una de cada lado) en la parte baja de las mangas con cierre de zipper </w:t>
      </w:r>
      <w:r w:rsidRPr="00324A75">
        <w:rPr>
          <w:rFonts w:asciiTheme="minorHAnsi" w:hAnsiTheme="minorHAnsi" w:cs="Arial"/>
          <w:b/>
          <w:sz w:val="24"/>
          <w:szCs w:val="24"/>
        </w:rPr>
        <w:t>marca ykk</w:t>
      </w:r>
      <w:r w:rsidRPr="00324A75">
        <w:rPr>
          <w:rFonts w:asciiTheme="minorHAnsi" w:hAnsiTheme="minorHAnsi" w:cs="Arial"/>
          <w:sz w:val="24"/>
          <w:szCs w:val="24"/>
        </w:rPr>
        <w:t xml:space="preserve">. Con dos bolsas frontales (una de cada lado) con abertura vertical, con cierre de zipper </w:t>
      </w:r>
      <w:r w:rsidRPr="00324A75">
        <w:rPr>
          <w:rFonts w:asciiTheme="minorHAnsi" w:hAnsiTheme="minorHAnsi" w:cs="Arial"/>
          <w:b/>
          <w:sz w:val="24"/>
          <w:szCs w:val="24"/>
        </w:rPr>
        <w:t>marca ykk</w:t>
      </w:r>
      <w:r w:rsidRPr="00324A75">
        <w:rPr>
          <w:rFonts w:asciiTheme="minorHAnsi" w:hAnsiTheme="minorHAnsi" w:cs="Arial"/>
          <w:sz w:val="24"/>
          <w:szCs w:val="24"/>
        </w:rPr>
        <w:t xml:space="preserve">, con dos bolsas frontales ocultas con abertura vertical en el área del pecho (una de cada lado) a un costado del zipper </w:t>
      </w:r>
      <w:r w:rsidRPr="00324A75">
        <w:rPr>
          <w:rFonts w:asciiTheme="minorHAnsi" w:hAnsiTheme="minorHAnsi" w:cs="Arial"/>
          <w:b/>
          <w:sz w:val="24"/>
          <w:szCs w:val="24"/>
        </w:rPr>
        <w:t>ykk</w:t>
      </w:r>
      <w:r w:rsidRPr="00324A75">
        <w:rPr>
          <w:rFonts w:asciiTheme="minorHAnsi" w:hAnsiTheme="minorHAnsi" w:cs="Arial"/>
          <w:sz w:val="24"/>
          <w:szCs w:val="24"/>
        </w:rPr>
        <w:t xml:space="preserve"> con cierre de velcro. Con una bolsa oculta en el área izquierda del pecho por la parte interior para fácil acceso de una arma pequeña, con cierre de zipper </w:t>
      </w:r>
      <w:r w:rsidRPr="00324A75">
        <w:rPr>
          <w:rFonts w:asciiTheme="minorHAnsi" w:hAnsiTheme="minorHAnsi" w:cs="Arial"/>
          <w:b/>
          <w:sz w:val="24"/>
          <w:szCs w:val="24"/>
        </w:rPr>
        <w:t>marca ykk</w:t>
      </w:r>
      <w:r w:rsidRPr="00324A75">
        <w:rPr>
          <w:rFonts w:asciiTheme="minorHAnsi" w:hAnsiTheme="minorHAnsi" w:cs="Arial"/>
          <w:sz w:val="24"/>
          <w:szCs w:val="24"/>
        </w:rPr>
        <w:t xml:space="preserve">. Cintura de elástico autoajustable, con cintas a los lados (una en cada abertura lateral) con broche metálico de presión. Abertura lateral en forma vertical en ambos lados de la cintura para fácil acceso al arma, con cierres de zipper </w:t>
      </w:r>
      <w:r w:rsidRPr="00324A75">
        <w:rPr>
          <w:rFonts w:asciiTheme="minorHAnsi" w:hAnsiTheme="minorHAnsi" w:cs="Arial"/>
          <w:b/>
          <w:sz w:val="24"/>
          <w:szCs w:val="24"/>
        </w:rPr>
        <w:t xml:space="preserve">marca ykk </w:t>
      </w:r>
      <w:r w:rsidRPr="00324A75">
        <w:rPr>
          <w:rFonts w:asciiTheme="minorHAnsi" w:hAnsiTheme="minorHAnsi" w:cs="Arial"/>
          <w:sz w:val="24"/>
          <w:szCs w:val="24"/>
        </w:rPr>
        <w:t xml:space="preserve">con doble hebilla. Con cierre de zipper con doble hebilla en la parte frontal hasta el cuello. </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sz w:val="24"/>
          <w:szCs w:val="24"/>
          <w:u w:val="single"/>
        </w:rPr>
        <w:t xml:space="preserve">Etiqueta </w:t>
      </w:r>
      <w:r w:rsidRPr="00324A75">
        <w:rPr>
          <w:rFonts w:asciiTheme="minorHAnsi" w:hAnsiTheme="minorHAnsi" w:cs="Arial"/>
          <w:sz w:val="24"/>
          <w:szCs w:val="24"/>
        </w:rPr>
        <w:t xml:space="preserve">que indique la marca, modelo, talla, la composición de la tela, e instrucciones de lavado.       </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Sector redondo al frente lado izquierdo superior</w:t>
      </w:r>
      <w:r w:rsidRPr="00324A75">
        <w:rPr>
          <w:rFonts w:asciiTheme="minorHAnsi" w:hAnsiTheme="minorHAnsi" w:cs="Arial"/>
          <w:sz w:val="24"/>
          <w:szCs w:val="24"/>
        </w:rPr>
        <w:t>, con escudo de la Comisión del Sistema Penitenciario sector 100% bordado tamaño de 3” (pulgadas), incluye estabilizador en la estructura (engomado en la parte posterior del sector).  Colores y/o pantones: 137 452, 484</w:t>
      </w:r>
      <w:proofErr w:type="gramStart"/>
      <w:r w:rsidRPr="00324A75">
        <w:rPr>
          <w:rFonts w:asciiTheme="minorHAnsi" w:hAnsiTheme="minorHAnsi" w:cs="Arial"/>
          <w:sz w:val="24"/>
          <w:szCs w:val="24"/>
        </w:rPr>
        <w:t>,562,786</w:t>
      </w:r>
      <w:proofErr w:type="gramEnd"/>
      <w:r w:rsidRPr="00324A75">
        <w:rPr>
          <w:rFonts w:asciiTheme="minorHAnsi" w:hAnsiTheme="minorHAnsi" w:cs="Arial"/>
          <w:sz w:val="24"/>
          <w:szCs w:val="24"/>
        </w:rPr>
        <w:t>, BLANCO 800,NEGRO900.</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Sector en brazo izquierdo</w:t>
      </w:r>
      <w:r w:rsidRPr="00324A75">
        <w:rPr>
          <w:rFonts w:asciiTheme="minorHAnsi" w:hAnsiTheme="minorHAnsi" w:cs="Arial"/>
          <w:sz w:val="24"/>
          <w:szCs w:val="24"/>
        </w:rPr>
        <w:t xml:space="preserve">, sector 100% bordado cocido directo a prenda, con ribeteo en todo el borde, con logo da la Comisión Estatal del Sistema Penitenciario con medida de 7.62cm de alto y 8.89. </w:t>
      </w:r>
      <w:proofErr w:type="gramStart"/>
      <w:r w:rsidRPr="00324A75">
        <w:rPr>
          <w:rFonts w:asciiTheme="minorHAnsi" w:hAnsiTheme="minorHAnsi" w:cs="Arial"/>
          <w:sz w:val="24"/>
          <w:szCs w:val="24"/>
        </w:rPr>
        <w:lastRenderedPageBreak/>
        <w:t>de</w:t>
      </w:r>
      <w:proofErr w:type="gramEnd"/>
      <w:r w:rsidRPr="00324A75">
        <w:rPr>
          <w:rFonts w:asciiTheme="minorHAnsi" w:hAnsiTheme="minorHAnsi" w:cs="Arial"/>
          <w:sz w:val="24"/>
          <w:szCs w:val="24"/>
        </w:rPr>
        <w:t xml:space="preserve"> ancho Incluye estabilizador en la estructura (engomado en la parte posterior). Colores y/o pantones: 137 452, 484</w:t>
      </w:r>
      <w:proofErr w:type="gramStart"/>
      <w:r w:rsidRPr="00324A75">
        <w:rPr>
          <w:rFonts w:asciiTheme="minorHAnsi" w:hAnsiTheme="minorHAnsi" w:cs="Arial"/>
          <w:sz w:val="24"/>
          <w:szCs w:val="24"/>
        </w:rPr>
        <w:t>,562,786,800,900</w:t>
      </w:r>
      <w:proofErr w:type="gramEnd"/>
      <w:r w:rsidRPr="00324A75">
        <w:rPr>
          <w:rFonts w:asciiTheme="minorHAnsi" w:hAnsiTheme="minorHAnsi" w:cs="Arial"/>
          <w:sz w:val="24"/>
          <w:szCs w:val="24"/>
        </w:rPr>
        <w:t>.</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Bordado en brazo derecho siglas (CESISPE).</w:t>
      </w:r>
      <w:r w:rsidRPr="00324A75">
        <w:rPr>
          <w:rFonts w:asciiTheme="minorHAnsi" w:hAnsiTheme="minorHAnsi" w:cs="Arial"/>
          <w:sz w:val="24"/>
          <w:szCs w:val="24"/>
        </w:rPr>
        <w:t xml:space="preserve"> </w:t>
      </w:r>
      <w:proofErr w:type="gramStart"/>
      <w:r w:rsidRPr="00324A75">
        <w:rPr>
          <w:rFonts w:asciiTheme="minorHAnsi" w:hAnsiTheme="minorHAnsi" w:cs="Arial"/>
          <w:sz w:val="24"/>
          <w:szCs w:val="24"/>
        </w:rPr>
        <w:t>en</w:t>
      </w:r>
      <w:proofErr w:type="gramEnd"/>
      <w:r w:rsidRPr="00324A75">
        <w:rPr>
          <w:rFonts w:asciiTheme="minorHAnsi" w:hAnsiTheme="minorHAnsi" w:cs="Arial"/>
          <w:sz w:val="24"/>
          <w:szCs w:val="24"/>
        </w:rPr>
        <w:t xml:space="preserve"> hilo metálico color dorado, tamaño 3.5 cm x 1.00, Separación entre letra de 0.5mm.</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sz w:val="24"/>
          <w:szCs w:val="24"/>
        </w:rPr>
        <w:t xml:space="preserve"> </w:t>
      </w:r>
      <w:r w:rsidRPr="00324A75">
        <w:rPr>
          <w:rFonts w:asciiTheme="minorHAnsi" w:hAnsiTheme="minorHAnsi" w:cs="Arial"/>
          <w:b/>
          <w:sz w:val="24"/>
          <w:szCs w:val="24"/>
        </w:rPr>
        <w:t>Bordado en espalda (CESISPE)</w:t>
      </w:r>
      <w:r w:rsidRPr="00324A75">
        <w:rPr>
          <w:rFonts w:asciiTheme="minorHAnsi" w:hAnsiTheme="minorHAnsi" w:cs="Arial"/>
          <w:sz w:val="24"/>
          <w:szCs w:val="24"/>
        </w:rPr>
        <w:t xml:space="preserve">, en hilo metálico color dorado, tamaño de la letra 8.5 cm de alto, 3.00cmm de ancho y una separación entre letra de 1.00cmm                                                                                                                                    </w:t>
      </w:r>
    </w:p>
    <w:p w:rsidR="0061588E" w:rsidRPr="003E6CAA" w:rsidRDefault="0061588E" w:rsidP="003E6CAA">
      <w:pPr>
        <w:ind w:left="709" w:right="40"/>
        <w:jc w:val="both"/>
        <w:rPr>
          <w:rFonts w:asciiTheme="minorHAnsi" w:hAnsiTheme="minorHAnsi" w:cs="Arial"/>
          <w:sz w:val="24"/>
          <w:szCs w:val="24"/>
        </w:rPr>
      </w:pPr>
      <w:r w:rsidRPr="00324A75">
        <w:rPr>
          <w:rFonts w:asciiTheme="minorHAnsi" w:hAnsiTheme="minorHAnsi" w:cs="Arial"/>
          <w:sz w:val="24"/>
          <w:szCs w:val="24"/>
        </w:rPr>
        <w:t xml:space="preserve">  </w:t>
      </w:r>
    </w:p>
    <w:p w:rsidR="0061588E" w:rsidRPr="00324A75" w:rsidRDefault="0061588E" w:rsidP="00324A75">
      <w:pPr>
        <w:ind w:left="709" w:right="40"/>
        <w:rPr>
          <w:rFonts w:asciiTheme="minorHAnsi" w:hAnsiTheme="minorHAnsi"/>
          <w:b/>
          <w:sz w:val="24"/>
          <w:szCs w:val="24"/>
        </w:rPr>
      </w:pPr>
    </w:p>
    <w:p w:rsidR="0061588E" w:rsidRPr="001E4E1F" w:rsidRDefault="00E404CA" w:rsidP="00E404CA">
      <w:pPr>
        <w:ind w:left="709" w:right="40"/>
        <w:jc w:val="center"/>
        <w:rPr>
          <w:rFonts w:asciiTheme="minorHAnsi" w:hAnsiTheme="minorHAnsi"/>
          <w:b/>
          <w:sz w:val="26"/>
          <w:szCs w:val="26"/>
        </w:rPr>
      </w:pPr>
      <w:r w:rsidRPr="001E4E1F">
        <w:rPr>
          <w:rFonts w:asciiTheme="minorHAnsi" w:hAnsiTheme="minorHAnsi"/>
          <w:b/>
          <w:sz w:val="26"/>
          <w:szCs w:val="26"/>
        </w:rPr>
        <w:t>PAQUETE</w:t>
      </w:r>
      <w:r w:rsidR="0061588E" w:rsidRPr="001E4E1F">
        <w:rPr>
          <w:rFonts w:asciiTheme="minorHAnsi" w:hAnsiTheme="minorHAnsi"/>
          <w:b/>
          <w:sz w:val="26"/>
          <w:szCs w:val="26"/>
        </w:rPr>
        <w:t xml:space="preserve"> TRES</w:t>
      </w:r>
    </w:p>
    <w:p w:rsidR="00E404CA" w:rsidRDefault="00E404CA" w:rsidP="00E404CA">
      <w:pPr>
        <w:ind w:left="709" w:right="40"/>
        <w:jc w:val="center"/>
        <w:rPr>
          <w:rFonts w:asciiTheme="minorHAnsi" w:hAnsiTheme="minorHAnsi"/>
          <w:b/>
          <w:sz w:val="24"/>
          <w:szCs w:val="24"/>
        </w:rPr>
      </w:pPr>
    </w:p>
    <w:p w:rsidR="00E404CA" w:rsidRPr="00324A75" w:rsidRDefault="00E404CA" w:rsidP="00E404CA">
      <w:pPr>
        <w:ind w:left="709" w:right="40"/>
        <w:rPr>
          <w:rFonts w:asciiTheme="minorHAnsi" w:hAnsiTheme="minorHAnsi"/>
          <w:b/>
          <w:sz w:val="24"/>
          <w:szCs w:val="24"/>
        </w:rPr>
      </w:pPr>
      <w:r>
        <w:rPr>
          <w:rFonts w:asciiTheme="minorHAnsi" w:hAnsiTheme="minorHAnsi"/>
          <w:b/>
          <w:sz w:val="24"/>
          <w:szCs w:val="24"/>
        </w:rPr>
        <w:t>PARTIDA UNO</w:t>
      </w:r>
    </w:p>
    <w:p w:rsidR="0061588E" w:rsidRDefault="0061588E" w:rsidP="00324A75">
      <w:pPr>
        <w:ind w:left="709" w:right="40"/>
        <w:jc w:val="both"/>
        <w:rPr>
          <w:rFonts w:asciiTheme="minorHAnsi" w:hAnsiTheme="minorHAnsi" w:cs="Calibri"/>
          <w:b/>
          <w:bCs/>
          <w:sz w:val="24"/>
          <w:szCs w:val="24"/>
        </w:rPr>
      </w:pPr>
      <w:r w:rsidRPr="00324A75">
        <w:rPr>
          <w:rFonts w:asciiTheme="minorHAnsi" w:hAnsiTheme="minorHAnsi" w:cs="Calibri"/>
          <w:b/>
          <w:bCs/>
          <w:sz w:val="24"/>
          <w:szCs w:val="24"/>
        </w:rPr>
        <w:t xml:space="preserve">BOTAS TACTICAS. </w:t>
      </w:r>
    </w:p>
    <w:p w:rsidR="00E404CA" w:rsidRPr="00324A75" w:rsidRDefault="00E404CA" w:rsidP="00324A75">
      <w:pPr>
        <w:ind w:left="709" w:right="40"/>
        <w:jc w:val="both"/>
        <w:rPr>
          <w:rFonts w:asciiTheme="minorHAnsi" w:hAnsiTheme="minorHAnsi" w:cs="Calibri"/>
          <w:b/>
          <w:bCs/>
          <w:sz w:val="24"/>
          <w:szCs w:val="24"/>
        </w:rPr>
      </w:pPr>
      <w:r w:rsidRPr="00324A75">
        <w:rPr>
          <w:rFonts w:asciiTheme="minorHAnsi" w:hAnsiTheme="minorHAnsi" w:cs="Calibri"/>
          <w:b/>
          <w:sz w:val="24"/>
          <w:szCs w:val="24"/>
        </w:rPr>
        <w:t>CANTIDAD SOLICITADA: 700 PARAES</w:t>
      </w:r>
    </w:p>
    <w:p w:rsidR="0061588E" w:rsidRPr="00324A75" w:rsidRDefault="0061588E" w:rsidP="00324A75">
      <w:pPr>
        <w:autoSpaceDE w:val="0"/>
        <w:autoSpaceDN w:val="0"/>
        <w:adjustRightInd w:val="0"/>
        <w:ind w:left="709" w:right="40"/>
        <w:jc w:val="both"/>
        <w:rPr>
          <w:rFonts w:asciiTheme="minorHAnsi" w:hAnsiTheme="minorHAnsi" w:cs="Calibri"/>
          <w:b/>
          <w:bCs/>
          <w:sz w:val="24"/>
          <w:szCs w:val="24"/>
        </w:rPr>
      </w:pPr>
      <w:r w:rsidRPr="00324A75">
        <w:rPr>
          <w:rFonts w:asciiTheme="minorHAnsi" w:hAnsiTheme="minorHAnsi" w:cs="Calibri"/>
          <w:b/>
          <w:sz w:val="24"/>
          <w:szCs w:val="24"/>
        </w:rPr>
        <w:t>MARCA Y MODELO DE REFERENCIA: 5.11 12001 ATAC 8</w:t>
      </w:r>
    </w:p>
    <w:p w:rsidR="0061588E" w:rsidRPr="00324A75" w:rsidRDefault="0061588E" w:rsidP="00324A75">
      <w:pPr>
        <w:autoSpaceDE w:val="0"/>
        <w:autoSpaceDN w:val="0"/>
        <w:adjustRightInd w:val="0"/>
        <w:ind w:left="709" w:right="40"/>
        <w:jc w:val="both"/>
        <w:rPr>
          <w:rFonts w:asciiTheme="minorHAnsi" w:hAnsiTheme="minorHAnsi" w:cs="Calibri"/>
          <w:sz w:val="24"/>
          <w:szCs w:val="24"/>
        </w:rPr>
      </w:pPr>
      <w:r w:rsidRPr="00324A75">
        <w:rPr>
          <w:rFonts w:asciiTheme="minorHAnsi" w:hAnsiTheme="minorHAnsi" w:cs="Calibri"/>
          <w:b/>
          <w:bCs/>
          <w:sz w:val="24"/>
          <w:szCs w:val="24"/>
        </w:rPr>
        <w:t xml:space="preserve">Color: </w:t>
      </w:r>
      <w:r w:rsidRPr="00324A75">
        <w:rPr>
          <w:rFonts w:asciiTheme="minorHAnsi" w:hAnsiTheme="minorHAnsi" w:cs="Calibri"/>
          <w:sz w:val="24"/>
          <w:szCs w:val="24"/>
        </w:rPr>
        <w:t>Negro.</w:t>
      </w:r>
    </w:p>
    <w:p w:rsidR="0061588E" w:rsidRPr="00324A75" w:rsidRDefault="0061588E" w:rsidP="00324A75">
      <w:pPr>
        <w:ind w:left="709" w:right="40"/>
        <w:jc w:val="both"/>
        <w:rPr>
          <w:rFonts w:asciiTheme="minorHAnsi" w:hAnsiTheme="minorHAnsi" w:cs="Calibri"/>
          <w:b/>
          <w:bCs/>
          <w:sz w:val="24"/>
          <w:szCs w:val="24"/>
        </w:rPr>
      </w:pPr>
    </w:p>
    <w:p w:rsidR="0061588E" w:rsidRPr="00324A75" w:rsidRDefault="0061588E" w:rsidP="00324A75">
      <w:pPr>
        <w:autoSpaceDE w:val="0"/>
        <w:autoSpaceDN w:val="0"/>
        <w:adjustRightInd w:val="0"/>
        <w:ind w:left="709" w:right="40"/>
        <w:jc w:val="both"/>
        <w:rPr>
          <w:rFonts w:asciiTheme="minorHAnsi" w:hAnsiTheme="minorHAnsi" w:cs="Calibri"/>
          <w:b/>
          <w:bCs/>
          <w:sz w:val="24"/>
          <w:szCs w:val="24"/>
        </w:rPr>
      </w:pPr>
      <w:r w:rsidRPr="00324A75">
        <w:rPr>
          <w:rFonts w:asciiTheme="minorHAnsi" w:hAnsiTheme="minorHAnsi" w:cs="Calibri"/>
          <w:b/>
          <w:bCs/>
          <w:sz w:val="24"/>
          <w:szCs w:val="24"/>
        </w:rPr>
        <w:t>Materiales de Construcción:</w:t>
      </w:r>
    </w:p>
    <w:p w:rsidR="0061588E" w:rsidRPr="00324A75" w:rsidRDefault="0061588E" w:rsidP="00324A75">
      <w:pPr>
        <w:autoSpaceDE w:val="0"/>
        <w:autoSpaceDN w:val="0"/>
        <w:adjustRightInd w:val="0"/>
        <w:ind w:left="709" w:right="40"/>
        <w:jc w:val="both"/>
        <w:rPr>
          <w:rFonts w:asciiTheme="minorHAnsi" w:hAnsiTheme="minorHAnsi" w:cs="Calibri"/>
          <w:sz w:val="24"/>
          <w:szCs w:val="24"/>
        </w:rPr>
      </w:pPr>
      <w:r w:rsidRPr="00324A75">
        <w:rPr>
          <w:rFonts w:asciiTheme="minorHAnsi" w:hAnsiTheme="minorHAnsi" w:cs="Calibri"/>
          <w:sz w:val="24"/>
          <w:szCs w:val="24"/>
        </w:rPr>
        <w:t xml:space="preserve">Cuero Vacuno flor entera y Nylon en parte superior de la bota; Nylon de 1200 Denier, Estabilizador de tobillo y ganchos para ajustar rápidamente las agujetas al Tobillo; Cuello acolchonado de gamuza color negra en la parte superior de la bota; Zipper lateral </w:t>
      </w:r>
      <w:r w:rsidRPr="00324A75">
        <w:rPr>
          <w:rFonts w:asciiTheme="minorHAnsi" w:hAnsiTheme="minorHAnsi" w:cs="Calibri"/>
          <w:b/>
          <w:sz w:val="24"/>
          <w:szCs w:val="24"/>
        </w:rPr>
        <w:t>marca YKK</w:t>
      </w:r>
      <w:r w:rsidRPr="00324A75">
        <w:rPr>
          <w:rFonts w:asciiTheme="minorHAnsi" w:hAnsiTheme="minorHAnsi" w:cs="Calibri"/>
          <w:sz w:val="24"/>
          <w:szCs w:val="24"/>
        </w:rPr>
        <w:t xml:space="preserve"> para facilitar el ponerse y/o quitarse la bota.</w:t>
      </w:r>
    </w:p>
    <w:p w:rsidR="0061588E" w:rsidRPr="00324A75" w:rsidRDefault="0061588E" w:rsidP="00324A75">
      <w:pPr>
        <w:autoSpaceDE w:val="0"/>
        <w:autoSpaceDN w:val="0"/>
        <w:adjustRightInd w:val="0"/>
        <w:ind w:left="709" w:right="40"/>
        <w:jc w:val="both"/>
        <w:rPr>
          <w:rFonts w:asciiTheme="minorHAnsi" w:hAnsiTheme="minorHAnsi" w:cs="Calibri"/>
          <w:b/>
          <w:bCs/>
          <w:sz w:val="24"/>
          <w:szCs w:val="24"/>
        </w:rPr>
      </w:pPr>
    </w:p>
    <w:p w:rsidR="0061588E" w:rsidRPr="00324A75" w:rsidRDefault="0061588E" w:rsidP="00324A75">
      <w:pPr>
        <w:autoSpaceDE w:val="0"/>
        <w:autoSpaceDN w:val="0"/>
        <w:adjustRightInd w:val="0"/>
        <w:ind w:left="709" w:right="40"/>
        <w:jc w:val="both"/>
        <w:rPr>
          <w:rFonts w:asciiTheme="minorHAnsi" w:hAnsiTheme="minorHAnsi" w:cs="Calibri"/>
          <w:b/>
          <w:bCs/>
          <w:sz w:val="24"/>
          <w:szCs w:val="24"/>
        </w:rPr>
      </w:pPr>
      <w:r w:rsidRPr="00324A75">
        <w:rPr>
          <w:rFonts w:asciiTheme="minorHAnsi" w:hAnsiTheme="minorHAnsi" w:cs="Calibri"/>
          <w:b/>
          <w:bCs/>
          <w:sz w:val="24"/>
          <w:szCs w:val="24"/>
        </w:rPr>
        <w:t>Características de la parte superior de la bota y sus beneficios:</w:t>
      </w:r>
    </w:p>
    <w:p w:rsidR="0061588E" w:rsidRPr="00324A75" w:rsidRDefault="0061588E" w:rsidP="00324A75">
      <w:pPr>
        <w:autoSpaceDE w:val="0"/>
        <w:autoSpaceDN w:val="0"/>
        <w:adjustRightInd w:val="0"/>
        <w:ind w:left="709" w:right="40"/>
        <w:jc w:val="both"/>
        <w:rPr>
          <w:rFonts w:asciiTheme="minorHAnsi" w:hAnsiTheme="minorHAnsi" w:cs="Calibri"/>
          <w:sz w:val="24"/>
          <w:szCs w:val="24"/>
        </w:rPr>
      </w:pPr>
      <w:r w:rsidRPr="00324A75">
        <w:rPr>
          <w:rFonts w:asciiTheme="minorHAnsi" w:hAnsiTheme="minorHAnsi" w:cs="Calibri"/>
          <w:sz w:val="24"/>
          <w:szCs w:val="24"/>
        </w:rPr>
        <w:t xml:space="preserve">Se puede pulir la piel de la parte frontal de la bota; piel y Nylon; Forro </w:t>
      </w:r>
      <w:proofErr w:type="spellStart"/>
      <w:r w:rsidRPr="00324A75">
        <w:rPr>
          <w:rFonts w:asciiTheme="minorHAnsi" w:hAnsiTheme="minorHAnsi" w:cs="Calibri"/>
          <w:sz w:val="24"/>
          <w:szCs w:val="24"/>
        </w:rPr>
        <w:t>Antibacterial</w:t>
      </w:r>
      <w:proofErr w:type="spellEnd"/>
      <w:r w:rsidRPr="00324A75">
        <w:rPr>
          <w:rFonts w:asciiTheme="minorHAnsi" w:hAnsiTheme="minorHAnsi" w:cs="Calibri"/>
          <w:sz w:val="24"/>
          <w:szCs w:val="24"/>
        </w:rPr>
        <w:t xml:space="preserve"> absorbente de la humedad; Sistema de Mitigación de Impactos “Shock </w:t>
      </w:r>
      <w:proofErr w:type="spellStart"/>
      <w:r w:rsidRPr="00324A75">
        <w:rPr>
          <w:rFonts w:asciiTheme="minorHAnsi" w:hAnsiTheme="minorHAnsi" w:cs="Calibri"/>
          <w:sz w:val="24"/>
          <w:szCs w:val="24"/>
        </w:rPr>
        <w:t>Mitigation</w:t>
      </w:r>
      <w:proofErr w:type="spellEnd"/>
      <w:r w:rsidRPr="00324A75">
        <w:rPr>
          <w:rFonts w:asciiTheme="minorHAnsi" w:hAnsiTheme="minorHAnsi" w:cs="Calibri"/>
          <w:sz w:val="24"/>
          <w:szCs w:val="24"/>
        </w:rPr>
        <w:t xml:space="preserve"> </w:t>
      </w:r>
      <w:proofErr w:type="spellStart"/>
      <w:r w:rsidRPr="00324A75">
        <w:rPr>
          <w:rFonts w:asciiTheme="minorHAnsi" w:hAnsiTheme="minorHAnsi" w:cs="Calibri"/>
          <w:sz w:val="24"/>
          <w:szCs w:val="24"/>
        </w:rPr>
        <w:t>System</w:t>
      </w:r>
      <w:proofErr w:type="spellEnd"/>
      <w:r w:rsidRPr="00324A75">
        <w:rPr>
          <w:rFonts w:asciiTheme="minorHAnsi" w:hAnsiTheme="minorHAnsi" w:cs="Calibri"/>
          <w:sz w:val="24"/>
          <w:szCs w:val="24"/>
        </w:rPr>
        <w:t xml:space="preserve">®” Amortiguación de doble densidad </w:t>
      </w:r>
      <w:proofErr w:type="spellStart"/>
      <w:r w:rsidRPr="00324A75">
        <w:rPr>
          <w:rFonts w:asciiTheme="minorHAnsi" w:hAnsiTheme="minorHAnsi" w:cs="Calibri"/>
          <w:sz w:val="24"/>
          <w:szCs w:val="24"/>
        </w:rPr>
        <w:t>Polyou</w:t>
      </w:r>
      <w:proofErr w:type="spellEnd"/>
      <w:r w:rsidRPr="00324A75">
        <w:rPr>
          <w:rFonts w:asciiTheme="minorHAnsi" w:hAnsiTheme="minorHAnsi" w:cs="Calibri"/>
          <w:sz w:val="24"/>
          <w:szCs w:val="24"/>
        </w:rPr>
        <w:t xml:space="preserve">® (Control anti olor y anti </w:t>
      </w:r>
      <w:proofErr w:type="spellStart"/>
      <w:r w:rsidRPr="00324A75">
        <w:rPr>
          <w:rFonts w:asciiTheme="minorHAnsi" w:hAnsiTheme="minorHAnsi" w:cs="Calibri"/>
          <w:sz w:val="24"/>
          <w:szCs w:val="24"/>
        </w:rPr>
        <w:t>microbial</w:t>
      </w:r>
      <w:proofErr w:type="spellEnd"/>
      <w:r w:rsidRPr="00324A75">
        <w:rPr>
          <w:rFonts w:asciiTheme="minorHAnsi" w:hAnsiTheme="minorHAnsi" w:cs="Calibri"/>
          <w:sz w:val="24"/>
          <w:szCs w:val="24"/>
        </w:rPr>
        <w:t xml:space="preserve">) Bolsillo oculto/secreto para navaja, llaves, etc. Ojillos para agujetas NO metálicos; Refuerzo </w:t>
      </w:r>
      <w:proofErr w:type="spellStart"/>
      <w:r w:rsidRPr="00324A75">
        <w:rPr>
          <w:rFonts w:asciiTheme="minorHAnsi" w:hAnsiTheme="minorHAnsi" w:cs="Calibri"/>
          <w:sz w:val="24"/>
          <w:szCs w:val="24"/>
        </w:rPr>
        <w:t>semi</w:t>
      </w:r>
      <w:proofErr w:type="spellEnd"/>
      <w:r w:rsidRPr="00324A75">
        <w:rPr>
          <w:rFonts w:asciiTheme="minorHAnsi" w:hAnsiTheme="minorHAnsi" w:cs="Calibri"/>
          <w:sz w:val="24"/>
          <w:szCs w:val="24"/>
        </w:rPr>
        <w:t xml:space="preserve">-rígido en talón y punta; </w:t>
      </w:r>
      <w:r w:rsidRPr="00324A75">
        <w:rPr>
          <w:rFonts w:asciiTheme="minorHAnsi" w:hAnsiTheme="minorHAnsi" w:cs="Calibri"/>
          <w:b/>
          <w:sz w:val="24"/>
          <w:szCs w:val="24"/>
        </w:rPr>
        <w:t>con Certificado ASTM 2412/2413/EH.</w:t>
      </w:r>
      <w:r w:rsidRPr="00324A75">
        <w:rPr>
          <w:rFonts w:asciiTheme="minorHAnsi" w:hAnsiTheme="minorHAnsi" w:cs="Calibri"/>
          <w:sz w:val="24"/>
          <w:szCs w:val="24"/>
        </w:rPr>
        <w:t xml:space="preserve"> Disponible en tallas extra anchas.</w:t>
      </w:r>
    </w:p>
    <w:p w:rsidR="00E404CA" w:rsidRPr="00324A75" w:rsidRDefault="00E404CA" w:rsidP="003E6CAA">
      <w:pPr>
        <w:autoSpaceDE w:val="0"/>
        <w:autoSpaceDN w:val="0"/>
        <w:adjustRightInd w:val="0"/>
        <w:ind w:right="40"/>
        <w:jc w:val="both"/>
        <w:rPr>
          <w:rFonts w:asciiTheme="minorHAnsi" w:hAnsiTheme="minorHAnsi" w:cs="Calibri"/>
          <w:b/>
          <w:bCs/>
          <w:sz w:val="24"/>
          <w:szCs w:val="24"/>
        </w:rPr>
      </w:pPr>
    </w:p>
    <w:p w:rsidR="0061588E" w:rsidRPr="00324A75" w:rsidRDefault="0061588E" w:rsidP="00324A75">
      <w:pPr>
        <w:autoSpaceDE w:val="0"/>
        <w:autoSpaceDN w:val="0"/>
        <w:adjustRightInd w:val="0"/>
        <w:ind w:left="709" w:right="40"/>
        <w:jc w:val="both"/>
        <w:rPr>
          <w:rFonts w:asciiTheme="minorHAnsi" w:hAnsiTheme="minorHAnsi" w:cs="Calibri"/>
          <w:b/>
          <w:bCs/>
          <w:sz w:val="24"/>
          <w:szCs w:val="24"/>
        </w:rPr>
      </w:pPr>
      <w:r w:rsidRPr="00324A75">
        <w:rPr>
          <w:rFonts w:asciiTheme="minorHAnsi" w:hAnsiTheme="minorHAnsi" w:cs="Calibri"/>
          <w:b/>
          <w:bCs/>
          <w:sz w:val="24"/>
          <w:szCs w:val="24"/>
        </w:rPr>
        <w:t>Características de la Suela:</w:t>
      </w:r>
    </w:p>
    <w:p w:rsidR="0061588E" w:rsidRPr="00324A75" w:rsidRDefault="0061588E" w:rsidP="00324A75">
      <w:pPr>
        <w:autoSpaceDE w:val="0"/>
        <w:autoSpaceDN w:val="0"/>
        <w:adjustRightInd w:val="0"/>
        <w:ind w:left="709" w:right="40"/>
        <w:jc w:val="both"/>
        <w:rPr>
          <w:rFonts w:asciiTheme="minorHAnsi" w:hAnsiTheme="minorHAnsi" w:cs="Calibri"/>
          <w:sz w:val="24"/>
          <w:szCs w:val="24"/>
        </w:rPr>
      </w:pPr>
      <w:r w:rsidRPr="00324A75">
        <w:rPr>
          <w:rFonts w:asciiTheme="minorHAnsi" w:hAnsiTheme="minorHAnsi" w:cs="Calibri"/>
          <w:sz w:val="24"/>
          <w:szCs w:val="24"/>
        </w:rPr>
        <w:t xml:space="preserve">Suela de Poliuretano resistente al aceite y anti </w:t>
      </w:r>
      <w:proofErr w:type="spellStart"/>
      <w:r w:rsidRPr="00324A75">
        <w:rPr>
          <w:rFonts w:asciiTheme="minorHAnsi" w:hAnsiTheme="minorHAnsi" w:cs="Calibri"/>
          <w:sz w:val="24"/>
          <w:szCs w:val="24"/>
        </w:rPr>
        <w:t>derrapante</w:t>
      </w:r>
      <w:proofErr w:type="spellEnd"/>
      <w:r w:rsidRPr="00324A75">
        <w:rPr>
          <w:rFonts w:asciiTheme="minorHAnsi" w:hAnsiTheme="minorHAnsi" w:cs="Calibri"/>
          <w:sz w:val="24"/>
          <w:szCs w:val="24"/>
        </w:rPr>
        <w:t xml:space="preserve">; Resistencia a la perforación; Suela silenciosa anti rechinidos inclusive en superficies húmedas; amortiguación de mezcla de polímeros de espuma acolchonada </w:t>
      </w:r>
      <w:r w:rsidRPr="00324A75">
        <w:rPr>
          <w:rFonts w:asciiTheme="minorHAnsi" w:hAnsiTheme="minorHAnsi" w:cs="Calibri"/>
          <w:sz w:val="24"/>
          <w:szCs w:val="24"/>
        </w:rPr>
        <w:t xml:space="preserve">Amortiguación de plantilla acolchonada; </w:t>
      </w:r>
      <w:r w:rsidRPr="00324A75">
        <w:rPr>
          <w:rFonts w:asciiTheme="minorHAnsi" w:hAnsiTheme="minorHAnsi" w:cs="Calibri"/>
          <w:sz w:val="24"/>
          <w:szCs w:val="24"/>
        </w:rPr>
        <w:t xml:space="preserve">Placa </w:t>
      </w:r>
      <w:proofErr w:type="spellStart"/>
      <w:r w:rsidRPr="00324A75">
        <w:rPr>
          <w:rFonts w:asciiTheme="minorHAnsi" w:hAnsiTheme="minorHAnsi" w:cs="Calibri"/>
          <w:sz w:val="24"/>
          <w:szCs w:val="24"/>
        </w:rPr>
        <w:t>Hypertext</w:t>
      </w:r>
      <w:proofErr w:type="spellEnd"/>
      <w:r w:rsidRPr="00324A75">
        <w:rPr>
          <w:rFonts w:asciiTheme="minorHAnsi" w:hAnsiTheme="minorHAnsi" w:cs="Calibri"/>
          <w:sz w:val="24"/>
          <w:szCs w:val="24"/>
        </w:rPr>
        <w:t xml:space="preserve">® de larga duración; </w:t>
      </w:r>
      <w:r w:rsidRPr="00324A75">
        <w:rPr>
          <w:rFonts w:asciiTheme="minorHAnsi" w:hAnsiTheme="minorHAnsi" w:cs="Calibri"/>
          <w:sz w:val="24"/>
          <w:szCs w:val="24"/>
        </w:rPr>
        <w:t xml:space="preserve">Suela intermedia de inyección de </w:t>
      </w:r>
      <w:proofErr w:type="spellStart"/>
      <w:r w:rsidRPr="00324A75">
        <w:rPr>
          <w:rFonts w:asciiTheme="minorHAnsi" w:hAnsiTheme="minorHAnsi" w:cs="Calibri"/>
          <w:sz w:val="24"/>
          <w:szCs w:val="24"/>
        </w:rPr>
        <w:t>Phylon</w:t>
      </w:r>
      <w:proofErr w:type="spellEnd"/>
      <w:r w:rsidRPr="00324A75">
        <w:rPr>
          <w:rFonts w:asciiTheme="minorHAnsi" w:hAnsiTheme="minorHAnsi" w:cs="Calibri"/>
          <w:sz w:val="24"/>
          <w:szCs w:val="24"/>
        </w:rPr>
        <w:t xml:space="preserve"> moldeada para mayor flexibilidad.</w:t>
      </w:r>
    </w:p>
    <w:p w:rsidR="0061588E" w:rsidRPr="00324A75" w:rsidRDefault="0061588E" w:rsidP="00324A75">
      <w:pPr>
        <w:autoSpaceDE w:val="0"/>
        <w:autoSpaceDN w:val="0"/>
        <w:adjustRightInd w:val="0"/>
        <w:ind w:left="709" w:right="40"/>
        <w:jc w:val="both"/>
        <w:rPr>
          <w:rFonts w:asciiTheme="minorHAnsi" w:hAnsiTheme="minorHAnsi" w:cs="Calibri"/>
          <w:b/>
          <w:bCs/>
          <w:sz w:val="24"/>
          <w:szCs w:val="24"/>
        </w:rPr>
      </w:pPr>
    </w:p>
    <w:p w:rsidR="0061588E" w:rsidRPr="00324A75" w:rsidRDefault="0061588E" w:rsidP="00324A75">
      <w:pPr>
        <w:autoSpaceDE w:val="0"/>
        <w:autoSpaceDN w:val="0"/>
        <w:adjustRightInd w:val="0"/>
        <w:ind w:left="709" w:right="40"/>
        <w:jc w:val="both"/>
        <w:rPr>
          <w:rFonts w:asciiTheme="minorHAnsi" w:hAnsiTheme="minorHAnsi" w:cs="Calibri"/>
          <w:b/>
          <w:bCs/>
          <w:sz w:val="24"/>
          <w:szCs w:val="24"/>
        </w:rPr>
      </w:pPr>
      <w:r w:rsidRPr="00324A75">
        <w:rPr>
          <w:rFonts w:asciiTheme="minorHAnsi" w:hAnsiTheme="minorHAnsi" w:cs="Calibri"/>
          <w:b/>
          <w:bCs/>
          <w:sz w:val="24"/>
          <w:szCs w:val="24"/>
        </w:rPr>
        <w:t>Descripción del Diseño:</w:t>
      </w:r>
    </w:p>
    <w:p w:rsidR="0061588E" w:rsidRPr="00324A75" w:rsidRDefault="0061588E" w:rsidP="00324A75">
      <w:pPr>
        <w:autoSpaceDE w:val="0"/>
        <w:autoSpaceDN w:val="0"/>
        <w:adjustRightInd w:val="0"/>
        <w:ind w:left="709" w:right="40"/>
        <w:jc w:val="both"/>
        <w:rPr>
          <w:rFonts w:asciiTheme="minorHAnsi" w:hAnsiTheme="minorHAnsi" w:cs="Calibri"/>
          <w:sz w:val="24"/>
          <w:szCs w:val="24"/>
        </w:rPr>
      </w:pPr>
      <w:r w:rsidRPr="00324A75">
        <w:rPr>
          <w:rFonts w:asciiTheme="minorHAnsi" w:hAnsiTheme="minorHAnsi" w:cs="Calibri"/>
          <w:sz w:val="24"/>
          <w:szCs w:val="24"/>
        </w:rPr>
        <w:t xml:space="preserve">La bota deberá ser ideal para el patrullaje. Con  zipper </w:t>
      </w:r>
      <w:r w:rsidRPr="00324A75">
        <w:rPr>
          <w:rFonts w:asciiTheme="minorHAnsi" w:hAnsiTheme="minorHAnsi" w:cs="Calibri"/>
          <w:b/>
          <w:sz w:val="24"/>
          <w:szCs w:val="24"/>
        </w:rPr>
        <w:t>YKK</w:t>
      </w:r>
      <w:r w:rsidRPr="00324A75">
        <w:rPr>
          <w:rFonts w:asciiTheme="minorHAnsi" w:hAnsiTheme="minorHAnsi" w:cs="Calibri"/>
          <w:sz w:val="24"/>
          <w:szCs w:val="24"/>
        </w:rPr>
        <w:t>® le</w:t>
      </w:r>
    </w:p>
    <w:p w:rsidR="0061588E" w:rsidRPr="00324A75" w:rsidRDefault="0061588E" w:rsidP="00324A75">
      <w:pPr>
        <w:autoSpaceDE w:val="0"/>
        <w:autoSpaceDN w:val="0"/>
        <w:adjustRightInd w:val="0"/>
        <w:ind w:left="709" w:right="40"/>
        <w:jc w:val="both"/>
        <w:rPr>
          <w:rFonts w:asciiTheme="minorHAnsi" w:hAnsiTheme="minorHAnsi" w:cs="Calibri"/>
          <w:sz w:val="24"/>
          <w:szCs w:val="24"/>
        </w:rPr>
      </w:pPr>
      <w:proofErr w:type="gramStart"/>
      <w:r w:rsidRPr="00324A75">
        <w:rPr>
          <w:rFonts w:asciiTheme="minorHAnsi" w:hAnsiTheme="minorHAnsi" w:cs="Calibri"/>
          <w:sz w:val="24"/>
          <w:szCs w:val="24"/>
        </w:rPr>
        <w:t>permite</w:t>
      </w:r>
      <w:proofErr w:type="gramEnd"/>
      <w:r w:rsidRPr="00324A75">
        <w:rPr>
          <w:rFonts w:asciiTheme="minorHAnsi" w:hAnsiTheme="minorHAnsi" w:cs="Calibri"/>
          <w:sz w:val="24"/>
          <w:szCs w:val="24"/>
        </w:rPr>
        <w:t xml:space="preserve"> ponerse o quitarse la bota rápidamente. Una vez que han atado las agujetas, para que al subir el zipper lateral pueda continuar su actividad del día. Deberá contar con un revestimiento anti-</w:t>
      </w:r>
      <w:proofErr w:type="spellStart"/>
      <w:r w:rsidRPr="00324A75">
        <w:rPr>
          <w:rFonts w:asciiTheme="minorHAnsi" w:hAnsiTheme="minorHAnsi" w:cs="Calibri"/>
          <w:sz w:val="24"/>
          <w:szCs w:val="24"/>
        </w:rPr>
        <w:t>bacterial</w:t>
      </w:r>
      <w:proofErr w:type="spellEnd"/>
      <w:r w:rsidRPr="00324A75">
        <w:rPr>
          <w:rFonts w:asciiTheme="minorHAnsi" w:hAnsiTheme="minorHAnsi" w:cs="Calibri"/>
          <w:sz w:val="24"/>
          <w:szCs w:val="24"/>
        </w:rPr>
        <w:t xml:space="preserve"> y anti-humedad para mantener los pies cómodos y secos. Diseñada para ser fácil de quitar y poner y ligera con características avanzadas de diseño, que conserve los procesos de construcción tradicionales para ofrecer mayor durabilidad. Con Sistema de Mitigación de Impactos Shock Mitigación </w:t>
      </w:r>
      <w:proofErr w:type="spellStart"/>
      <w:r w:rsidRPr="00324A75">
        <w:rPr>
          <w:rFonts w:asciiTheme="minorHAnsi" w:hAnsiTheme="minorHAnsi" w:cs="Calibri"/>
          <w:sz w:val="24"/>
          <w:szCs w:val="24"/>
        </w:rPr>
        <w:t>System</w:t>
      </w:r>
      <w:proofErr w:type="spellEnd"/>
      <w:r w:rsidRPr="00324A75">
        <w:rPr>
          <w:rFonts w:asciiTheme="minorHAnsi" w:hAnsiTheme="minorHAnsi" w:cs="Calibri"/>
          <w:sz w:val="24"/>
          <w:szCs w:val="24"/>
        </w:rPr>
        <w:t xml:space="preserve">™, que combina elementos de construcción para ofrecerle lo último en apoyo a la </w:t>
      </w:r>
      <w:r w:rsidRPr="00324A75">
        <w:rPr>
          <w:rFonts w:asciiTheme="minorHAnsi" w:hAnsiTheme="minorHAnsi" w:cs="Calibri"/>
          <w:sz w:val="24"/>
          <w:szCs w:val="24"/>
        </w:rPr>
        <w:lastRenderedPageBreak/>
        <w:t>actividad de alto impacto. La Suela debe incluir  múltiples terminales de dirección de agarre superior para terrenos</w:t>
      </w:r>
    </w:p>
    <w:p w:rsidR="0061588E" w:rsidRPr="00324A75" w:rsidRDefault="0061588E" w:rsidP="00324A75">
      <w:pPr>
        <w:autoSpaceDE w:val="0"/>
        <w:autoSpaceDN w:val="0"/>
        <w:adjustRightInd w:val="0"/>
        <w:ind w:left="709" w:right="40"/>
        <w:jc w:val="both"/>
        <w:rPr>
          <w:rFonts w:asciiTheme="minorHAnsi" w:hAnsiTheme="minorHAnsi" w:cs="Calibri"/>
          <w:sz w:val="24"/>
          <w:szCs w:val="24"/>
        </w:rPr>
      </w:pPr>
      <w:r w:rsidRPr="00324A75">
        <w:rPr>
          <w:rFonts w:asciiTheme="minorHAnsi" w:hAnsiTheme="minorHAnsi" w:cs="Calibri"/>
          <w:sz w:val="24"/>
          <w:szCs w:val="24"/>
        </w:rPr>
        <w:t>Descendente y ascendente. La punta de la suela deberá estar diseñada para un agarre superior para escalar mallas ciclónicas; con diseño para permitir estabilidad y tracción, así como para ayudar a apoyar el pie ergonómicamente; con terminales de frenado para ayudar a reducir la velocidad rápidamente.</w:t>
      </w:r>
    </w:p>
    <w:p w:rsidR="0061588E" w:rsidRPr="00324A75" w:rsidRDefault="0061588E" w:rsidP="00324A75">
      <w:pPr>
        <w:autoSpaceDE w:val="0"/>
        <w:autoSpaceDN w:val="0"/>
        <w:adjustRightInd w:val="0"/>
        <w:ind w:left="709" w:right="40"/>
        <w:jc w:val="both"/>
        <w:rPr>
          <w:rFonts w:asciiTheme="minorHAnsi" w:hAnsiTheme="minorHAnsi" w:cs="Calibri"/>
          <w:b/>
          <w:bCs/>
          <w:sz w:val="24"/>
          <w:szCs w:val="24"/>
        </w:rPr>
      </w:pPr>
    </w:p>
    <w:p w:rsidR="0061588E" w:rsidRPr="00324A75" w:rsidRDefault="0061588E" w:rsidP="00324A75">
      <w:pPr>
        <w:autoSpaceDE w:val="0"/>
        <w:autoSpaceDN w:val="0"/>
        <w:adjustRightInd w:val="0"/>
        <w:ind w:left="709" w:right="40"/>
        <w:jc w:val="both"/>
        <w:rPr>
          <w:rFonts w:asciiTheme="minorHAnsi" w:hAnsiTheme="minorHAnsi" w:cs="Calibri"/>
          <w:b/>
          <w:bCs/>
          <w:sz w:val="24"/>
          <w:szCs w:val="24"/>
        </w:rPr>
      </w:pPr>
      <w:r w:rsidRPr="00324A75">
        <w:rPr>
          <w:rFonts w:asciiTheme="minorHAnsi" w:hAnsiTheme="minorHAnsi" w:cs="Calibri"/>
          <w:b/>
          <w:bCs/>
          <w:sz w:val="24"/>
          <w:szCs w:val="24"/>
        </w:rPr>
        <w:t>Etiquetas:</w:t>
      </w:r>
    </w:p>
    <w:p w:rsidR="0061588E" w:rsidRPr="00324A75" w:rsidRDefault="0061588E" w:rsidP="00324A75">
      <w:pPr>
        <w:autoSpaceDE w:val="0"/>
        <w:autoSpaceDN w:val="0"/>
        <w:adjustRightInd w:val="0"/>
        <w:ind w:left="709" w:right="40"/>
        <w:jc w:val="both"/>
        <w:rPr>
          <w:rFonts w:asciiTheme="minorHAnsi" w:hAnsiTheme="minorHAnsi" w:cs="Calibri"/>
          <w:sz w:val="24"/>
          <w:szCs w:val="24"/>
        </w:rPr>
      </w:pPr>
      <w:r w:rsidRPr="00324A75">
        <w:rPr>
          <w:rFonts w:asciiTheme="minorHAnsi" w:hAnsiTheme="minorHAnsi" w:cs="Calibri"/>
          <w:sz w:val="24"/>
          <w:szCs w:val="24"/>
        </w:rPr>
        <w:t>Etiqueta en la parte interior de la lengüeta que indique la marca y el modelo de la bota; color; número de estilo; contenido, talla US/EU, país de origen.</w:t>
      </w:r>
    </w:p>
    <w:p w:rsidR="0061588E" w:rsidRPr="00324A75" w:rsidRDefault="0061588E" w:rsidP="00324A75">
      <w:pPr>
        <w:autoSpaceDE w:val="0"/>
        <w:autoSpaceDN w:val="0"/>
        <w:adjustRightInd w:val="0"/>
        <w:ind w:left="709" w:right="40"/>
        <w:jc w:val="both"/>
        <w:rPr>
          <w:rFonts w:asciiTheme="minorHAnsi" w:hAnsiTheme="minorHAnsi" w:cs="Calibri"/>
          <w:b/>
          <w:bCs/>
          <w:sz w:val="24"/>
          <w:szCs w:val="24"/>
        </w:rPr>
      </w:pPr>
    </w:p>
    <w:p w:rsidR="0061588E" w:rsidRPr="00324A75" w:rsidRDefault="0061588E" w:rsidP="00324A75">
      <w:pPr>
        <w:autoSpaceDE w:val="0"/>
        <w:autoSpaceDN w:val="0"/>
        <w:adjustRightInd w:val="0"/>
        <w:ind w:left="709" w:right="40"/>
        <w:jc w:val="both"/>
        <w:rPr>
          <w:rFonts w:asciiTheme="minorHAnsi" w:hAnsiTheme="minorHAnsi" w:cs="Calibri"/>
          <w:sz w:val="24"/>
          <w:szCs w:val="24"/>
        </w:rPr>
      </w:pPr>
      <w:r w:rsidRPr="00324A75">
        <w:rPr>
          <w:rFonts w:asciiTheme="minorHAnsi" w:hAnsiTheme="minorHAnsi" w:cs="Calibri"/>
          <w:b/>
          <w:bCs/>
          <w:sz w:val="24"/>
          <w:szCs w:val="24"/>
        </w:rPr>
        <w:t xml:space="preserve">Cierre: </w:t>
      </w:r>
      <w:r w:rsidRPr="00324A75">
        <w:rPr>
          <w:rFonts w:asciiTheme="minorHAnsi" w:hAnsiTheme="minorHAnsi" w:cs="Calibri"/>
          <w:sz w:val="24"/>
          <w:szCs w:val="24"/>
        </w:rPr>
        <w:t xml:space="preserve">Agujetas redondas tubular de polyester con alma de algodón; 6 ojillos NO metálicos, 1gancho de velocidad entre el tercer y cuarto ojillo; zipper lateral </w:t>
      </w:r>
      <w:r w:rsidRPr="00324A75">
        <w:rPr>
          <w:rFonts w:asciiTheme="minorHAnsi" w:hAnsiTheme="minorHAnsi" w:cs="Calibri"/>
          <w:b/>
          <w:sz w:val="24"/>
          <w:szCs w:val="24"/>
        </w:rPr>
        <w:t>marca YKK</w:t>
      </w:r>
      <w:r w:rsidRPr="00324A75">
        <w:rPr>
          <w:rFonts w:asciiTheme="minorHAnsi" w:hAnsiTheme="minorHAnsi" w:cs="Calibri"/>
          <w:sz w:val="24"/>
          <w:szCs w:val="24"/>
        </w:rPr>
        <w:t>.</w:t>
      </w:r>
    </w:p>
    <w:p w:rsidR="0061588E" w:rsidRPr="00324A75" w:rsidRDefault="0061588E" w:rsidP="00324A75">
      <w:pPr>
        <w:autoSpaceDE w:val="0"/>
        <w:autoSpaceDN w:val="0"/>
        <w:adjustRightInd w:val="0"/>
        <w:ind w:left="709" w:right="40"/>
        <w:jc w:val="both"/>
        <w:rPr>
          <w:rFonts w:asciiTheme="minorHAnsi" w:hAnsiTheme="minorHAnsi" w:cs="Calibri"/>
          <w:b/>
          <w:bCs/>
          <w:sz w:val="24"/>
          <w:szCs w:val="24"/>
        </w:rPr>
      </w:pPr>
    </w:p>
    <w:p w:rsidR="0061588E" w:rsidRPr="00324A75" w:rsidRDefault="0061588E" w:rsidP="00324A75">
      <w:pPr>
        <w:autoSpaceDE w:val="0"/>
        <w:autoSpaceDN w:val="0"/>
        <w:adjustRightInd w:val="0"/>
        <w:ind w:left="709" w:right="40"/>
        <w:jc w:val="both"/>
        <w:rPr>
          <w:rFonts w:asciiTheme="minorHAnsi" w:hAnsiTheme="minorHAnsi" w:cs="Calibri"/>
          <w:sz w:val="24"/>
          <w:szCs w:val="24"/>
        </w:rPr>
      </w:pPr>
      <w:r w:rsidRPr="00324A75">
        <w:rPr>
          <w:rFonts w:asciiTheme="minorHAnsi" w:hAnsiTheme="minorHAnsi" w:cs="Calibri"/>
          <w:b/>
          <w:sz w:val="24"/>
          <w:szCs w:val="24"/>
        </w:rPr>
        <w:t xml:space="preserve">Altura de la bota: </w:t>
      </w:r>
      <w:r w:rsidRPr="00324A75">
        <w:rPr>
          <w:rFonts w:asciiTheme="minorHAnsi" w:hAnsiTheme="minorHAnsi" w:cs="Calibri"/>
          <w:sz w:val="24"/>
          <w:szCs w:val="24"/>
        </w:rPr>
        <w:t>es de 8.5” y/o 21.5 cm ± 3% la medida tomada desde el piso hasta la parte superior de la bota por la parte del talón.</w:t>
      </w:r>
    </w:p>
    <w:p w:rsidR="0061588E" w:rsidRPr="00324A75" w:rsidRDefault="0061588E" w:rsidP="00324A75">
      <w:pPr>
        <w:autoSpaceDE w:val="0"/>
        <w:autoSpaceDN w:val="0"/>
        <w:adjustRightInd w:val="0"/>
        <w:ind w:left="709" w:right="40"/>
        <w:jc w:val="both"/>
        <w:rPr>
          <w:rFonts w:asciiTheme="minorHAnsi" w:hAnsiTheme="minorHAnsi" w:cs="Calibri"/>
          <w:b/>
          <w:bCs/>
          <w:sz w:val="24"/>
          <w:szCs w:val="24"/>
        </w:rPr>
      </w:pPr>
    </w:p>
    <w:p w:rsidR="0061588E" w:rsidRPr="00324A75" w:rsidRDefault="0061588E" w:rsidP="00324A75">
      <w:pPr>
        <w:autoSpaceDE w:val="0"/>
        <w:autoSpaceDN w:val="0"/>
        <w:adjustRightInd w:val="0"/>
        <w:ind w:left="709" w:right="40"/>
        <w:jc w:val="both"/>
        <w:rPr>
          <w:rFonts w:asciiTheme="minorHAnsi" w:hAnsiTheme="minorHAnsi" w:cs="Calibri"/>
          <w:b/>
          <w:bCs/>
          <w:sz w:val="24"/>
          <w:szCs w:val="24"/>
        </w:rPr>
      </w:pPr>
      <w:r w:rsidRPr="00324A75">
        <w:rPr>
          <w:rFonts w:asciiTheme="minorHAnsi" w:hAnsiTheme="minorHAnsi" w:cs="Calibri"/>
          <w:b/>
          <w:bCs/>
          <w:sz w:val="24"/>
          <w:szCs w:val="24"/>
        </w:rPr>
        <w:t>Durabilidad:</w:t>
      </w:r>
    </w:p>
    <w:p w:rsidR="0061588E" w:rsidRPr="00324A75" w:rsidRDefault="0061588E" w:rsidP="00324A75">
      <w:pPr>
        <w:autoSpaceDE w:val="0"/>
        <w:autoSpaceDN w:val="0"/>
        <w:adjustRightInd w:val="0"/>
        <w:ind w:left="709" w:right="40"/>
        <w:jc w:val="both"/>
        <w:rPr>
          <w:rFonts w:asciiTheme="minorHAnsi" w:hAnsiTheme="minorHAnsi" w:cs="Calibri"/>
          <w:sz w:val="24"/>
          <w:szCs w:val="24"/>
        </w:rPr>
      </w:pPr>
      <w:r w:rsidRPr="00324A75">
        <w:rPr>
          <w:rFonts w:asciiTheme="minorHAnsi" w:hAnsiTheme="minorHAnsi" w:cs="Calibri"/>
          <w:sz w:val="24"/>
          <w:szCs w:val="24"/>
        </w:rPr>
        <w:t>La bota deberá estar garantizada contra defectos de manufactura y de materiales por 12 meses a partir de la fecha de recepción por parte del área usuaria.</w:t>
      </w:r>
    </w:p>
    <w:p w:rsidR="0061588E" w:rsidRPr="00324A75" w:rsidRDefault="0061588E" w:rsidP="00324A75">
      <w:pPr>
        <w:autoSpaceDE w:val="0"/>
        <w:autoSpaceDN w:val="0"/>
        <w:adjustRightInd w:val="0"/>
        <w:ind w:left="709" w:right="40"/>
        <w:jc w:val="both"/>
        <w:rPr>
          <w:rFonts w:asciiTheme="minorHAnsi" w:hAnsiTheme="minorHAnsi" w:cs="Calibri"/>
          <w:b/>
          <w:bCs/>
          <w:sz w:val="24"/>
          <w:szCs w:val="24"/>
        </w:rPr>
      </w:pPr>
    </w:p>
    <w:p w:rsidR="0061588E" w:rsidRPr="00324A75" w:rsidRDefault="0061588E" w:rsidP="00324A75">
      <w:pPr>
        <w:autoSpaceDE w:val="0"/>
        <w:autoSpaceDN w:val="0"/>
        <w:adjustRightInd w:val="0"/>
        <w:ind w:left="709" w:right="40"/>
        <w:jc w:val="both"/>
        <w:rPr>
          <w:rFonts w:asciiTheme="minorHAnsi" w:hAnsiTheme="minorHAnsi" w:cs="Calibri"/>
          <w:b/>
          <w:bCs/>
          <w:sz w:val="24"/>
          <w:szCs w:val="24"/>
        </w:rPr>
      </w:pPr>
      <w:r w:rsidRPr="00324A75">
        <w:rPr>
          <w:rFonts w:asciiTheme="minorHAnsi" w:hAnsiTheme="minorHAnsi" w:cs="Calibri"/>
          <w:b/>
          <w:bCs/>
          <w:sz w:val="24"/>
          <w:szCs w:val="24"/>
        </w:rPr>
        <w:t>Otras características:</w:t>
      </w:r>
    </w:p>
    <w:p w:rsidR="0061588E" w:rsidRPr="00324A75" w:rsidRDefault="0061588E" w:rsidP="00324A75">
      <w:pPr>
        <w:autoSpaceDE w:val="0"/>
        <w:autoSpaceDN w:val="0"/>
        <w:adjustRightInd w:val="0"/>
        <w:ind w:left="709" w:right="40"/>
        <w:jc w:val="both"/>
        <w:rPr>
          <w:rFonts w:asciiTheme="minorHAnsi" w:hAnsiTheme="minorHAnsi" w:cs="Calibri"/>
          <w:sz w:val="24"/>
          <w:szCs w:val="24"/>
        </w:rPr>
      </w:pPr>
      <w:r w:rsidRPr="00324A75">
        <w:rPr>
          <w:rFonts w:asciiTheme="minorHAnsi" w:hAnsiTheme="minorHAnsi" w:cs="Calibri"/>
          <w:sz w:val="24"/>
          <w:szCs w:val="24"/>
        </w:rPr>
        <w:t xml:space="preserve">La bota contara con las siguientes características: con cintas antiestáticas, anti-ondula miento, y con puntas de </w:t>
      </w:r>
      <w:proofErr w:type="spellStart"/>
      <w:r w:rsidRPr="00324A75">
        <w:rPr>
          <w:rFonts w:asciiTheme="minorHAnsi" w:hAnsiTheme="minorHAnsi" w:cs="Calibri"/>
          <w:sz w:val="24"/>
          <w:szCs w:val="24"/>
        </w:rPr>
        <w:t>plasti</w:t>
      </w:r>
      <w:proofErr w:type="spellEnd"/>
      <w:r w:rsidRPr="00324A75">
        <w:rPr>
          <w:rFonts w:asciiTheme="minorHAnsi" w:hAnsiTheme="minorHAnsi" w:cs="Calibri"/>
          <w:sz w:val="24"/>
          <w:szCs w:val="24"/>
        </w:rPr>
        <w:t xml:space="preserve">-acero, y de alta resistencia. Los ojales de las botas mantienen el cierre de la bota con sujeción fuerte y el zipper lateral </w:t>
      </w:r>
      <w:r w:rsidRPr="00324A75">
        <w:rPr>
          <w:rFonts w:asciiTheme="minorHAnsi" w:hAnsiTheme="minorHAnsi" w:cs="Calibri"/>
          <w:b/>
          <w:sz w:val="24"/>
          <w:szCs w:val="24"/>
        </w:rPr>
        <w:t>YKK</w:t>
      </w:r>
      <w:r w:rsidRPr="00324A75">
        <w:rPr>
          <w:rFonts w:asciiTheme="minorHAnsi" w:hAnsiTheme="minorHAnsi" w:cs="Calibri"/>
          <w:sz w:val="24"/>
          <w:szCs w:val="24"/>
        </w:rPr>
        <w:t xml:space="preserve"> ®. Suela antideslizante y resistente al aceite, silenciosa, durable y funcional.</w:t>
      </w:r>
    </w:p>
    <w:p w:rsidR="0061588E" w:rsidRPr="00324A75" w:rsidRDefault="0061588E" w:rsidP="00324A75">
      <w:pPr>
        <w:autoSpaceDE w:val="0"/>
        <w:autoSpaceDN w:val="0"/>
        <w:adjustRightInd w:val="0"/>
        <w:ind w:left="709" w:right="40"/>
        <w:jc w:val="both"/>
        <w:rPr>
          <w:rFonts w:asciiTheme="minorHAnsi" w:hAnsiTheme="minorHAnsi" w:cs="Calibri"/>
          <w:b/>
          <w:bCs/>
          <w:sz w:val="24"/>
          <w:szCs w:val="24"/>
        </w:rPr>
      </w:pPr>
    </w:p>
    <w:p w:rsidR="0061588E" w:rsidRPr="00324A75" w:rsidRDefault="0061588E" w:rsidP="00324A75">
      <w:pPr>
        <w:autoSpaceDE w:val="0"/>
        <w:autoSpaceDN w:val="0"/>
        <w:adjustRightInd w:val="0"/>
        <w:ind w:left="709" w:right="40"/>
        <w:jc w:val="both"/>
        <w:rPr>
          <w:rFonts w:asciiTheme="minorHAnsi" w:hAnsiTheme="minorHAnsi" w:cs="Calibri"/>
          <w:b/>
          <w:bCs/>
          <w:sz w:val="24"/>
          <w:szCs w:val="24"/>
        </w:rPr>
      </w:pPr>
      <w:r w:rsidRPr="00324A75">
        <w:rPr>
          <w:rFonts w:asciiTheme="minorHAnsi" w:hAnsiTheme="minorHAnsi" w:cs="Calibri"/>
          <w:b/>
          <w:bCs/>
          <w:sz w:val="24"/>
          <w:szCs w:val="24"/>
        </w:rPr>
        <w:t>TALLAS en medidas USA (Americana):</w:t>
      </w:r>
    </w:p>
    <w:p w:rsidR="0061588E" w:rsidRPr="00324A75" w:rsidRDefault="0061588E" w:rsidP="00324A75">
      <w:pPr>
        <w:autoSpaceDE w:val="0"/>
        <w:autoSpaceDN w:val="0"/>
        <w:adjustRightInd w:val="0"/>
        <w:ind w:left="709" w:right="40"/>
        <w:jc w:val="both"/>
        <w:rPr>
          <w:rFonts w:asciiTheme="minorHAnsi" w:hAnsiTheme="minorHAnsi" w:cs="Calibri"/>
          <w:sz w:val="24"/>
          <w:szCs w:val="24"/>
        </w:rPr>
      </w:pPr>
      <w:r w:rsidRPr="00324A75">
        <w:rPr>
          <w:rFonts w:asciiTheme="minorHAnsi" w:hAnsiTheme="minorHAnsi" w:cs="Calibri"/>
          <w:sz w:val="24"/>
          <w:szCs w:val="24"/>
        </w:rPr>
        <w:t>Regular: 4, 5, 6, 6.5, 7, 7.5, 8, 8.5, 9, 9.5, 10, 10.5, 11, 11.5, 12, 13, 14, 15</w:t>
      </w:r>
    </w:p>
    <w:p w:rsidR="0061588E" w:rsidRPr="00324A75" w:rsidRDefault="0061588E" w:rsidP="00324A75">
      <w:pPr>
        <w:autoSpaceDE w:val="0"/>
        <w:autoSpaceDN w:val="0"/>
        <w:adjustRightInd w:val="0"/>
        <w:ind w:left="709" w:right="40"/>
        <w:jc w:val="both"/>
        <w:rPr>
          <w:rFonts w:asciiTheme="minorHAnsi" w:hAnsiTheme="minorHAnsi" w:cs="Calibri"/>
          <w:sz w:val="24"/>
          <w:szCs w:val="24"/>
        </w:rPr>
      </w:pPr>
    </w:p>
    <w:p w:rsidR="0061588E" w:rsidRPr="00324A75" w:rsidRDefault="0061588E" w:rsidP="00324A75">
      <w:pPr>
        <w:autoSpaceDE w:val="0"/>
        <w:autoSpaceDN w:val="0"/>
        <w:adjustRightInd w:val="0"/>
        <w:ind w:left="709" w:right="40"/>
        <w:jc w:val="both"/>
        <w:rPr>
          <w:rFonts w:asciiTheme="minorHAnsi" w:hAnsiTheme="minorHAnsi" w:cs="Calibri"/>
          <w:sz w:val="24"/>
          <w:szCs w:val="24"/>
        </w:rPr>
      </w:pPr>
      <w:r w:rsidRPr="00324A75">
        <w:rPr>
          <w:rFonts w:asciiTheme="minorHAnsi" w:hAnsiTheme="minorHAnsi" w:cs="Calibri"/>
          <w:sz w:val="24"/>
          <w:szCs w:val="24"/>
        </w:rPr>
        <w:t xml:space="preserve">Ancho (Wide </w:t>
      </w:r>
      <w:proofErr w:type="spellStart"/>
      <w:r w:rsidRPr="00324A75">
        <w:rPr>
          <w:rFonts w:asciiTheme="minorHAnsi" w:hAnsiTheme="minorHAnsi" w:cs="Calibri"/>
          <w:sz w:val="24"/>
          <w:szCs w:val="24"/>
        </w:rPr>
        <w:t>Width</w:t>
      </w:r>
      <w:proofErr w:type="spellEnd"/>
      <w:r w:rsidRPr="00324A75">
        <w:rPr>
          <w:rFonts w:asciiTheme="minorHAnsi" w:hAnsiTheme="minorHAnsi" w:cs="Calibri"/>
          <w:sz w:val="24"/>
          <w:szCs w:val="24"/>
        </w:rPr>
        <w:t>) 7, 7.5, 8, 8.5, 9, 9.5, 10, 10.5, 11, 11.5, 12, 13</w:t>
      </w:r>
    </w:p>
    <w:p w:rsidR="0061588E" w:rsidRPr="00324A75" w:rsidRDefault="0061588E" w:rsidP="00324A75">
      <w:pPr>
        <w:autoSpaceDE w:val="0"/>
        <w:autoSpaceDN w:val="0"/>
        <w:adjustRightInd w:val="0"/>
        <w:ind w:left="709" w:right="40"/>
        <w:jc w:val="both"/>
        <w:rPr>
          <w:rFonts w:asciiTheme="minorHAnsi" w:hAnsiTheme="minorHAnsi" w:cs="Calibri"/>
          <w:b/>
          <w:bCs/>
          <w:sz w:val="24"/>
          <w:szCs w:val="24"/>
        </w:rPr>
      </w:pPr>
    </w:p>
    <w:p w:rsidR="0061588E" w:rsidRPr="00324A75" w:rsidRDefault="0061588E" w:rsidP="00324A75">
      <w:pPr>
        <w:autoSpaceDE w:val="0"/>
        <w:autoSpaceDN w:val="0"/>
        <w:adjustRightInd w:val="0"/>
        <w:ind w:left="709" w:right="40"/>
        <w:jc w:val="both"/>
        <w:rPr>
          <w:rFonts w:asciiTheme="minorHAnsi" w:hAnsiTheme="minorHAnsi" w:cs="Calibri"/>
          <w:sz w:val="24"/>
          <w:szCs w:val="24"/>
        </w:rPr>
      </w:pPr>
      <w:r w:rsidRPr="00324A75">
        <w:rPr>
          <w:rFonts w:asciiTheme="minorHAnsi" w:hAnsiTheme="minorHAnsi" w:cs="Calibri"/>
          <w:b/>
          <w:bCs/>
          <w:sz w:val="24"/>
          <w:szCs w:val="24"/>
        </w:rPr>
        <w:t xml:space="preserve">Parte superior de la bota: </w:t>
      </w:r>
      <w:r w:rsidRPr="00324A75">
        <w:rPr>
          <w:rFonts w:asciiTheme="minorHAnsi" w:hAnsiTheme="minorHAnsi" w:cs="Calibri"/>
          <w:bCs/>
          <w:sz w:val="24"/>
          <w:szCs w:val="24"/>
        </w:rPr>
        <w:t>De</w:t>
      </w:r>
      <w:r w:rsidRPr="00324A75">
        <w:rPr>
          <w:rFonts w:asciiTheme="minorHAnsi" w:hAnsiTheme="minorHAnsi" w:cs="Calibri"/>
          <w:b/>
          <w:bCs/>
          <w:sz w:val="24"/>
          <w:szCs w:val="24"/>
        </w:rPr>
        <w:t xml:space="preserve"> </w:t>
      </w:r>
      <w:r w:rsidRPr="00324A75">
        <w:rPr>
          <w:rFonts w:asciiTheme="minorHAnsi" w:hAnsiTheme="minorHAnsi" w:cs="Calibri"/>
          <w:sz w:val="24"/>
          <w:szCs w:val="24"/>
        </w:rPr>
        <w:t xml:space="preserve">Piel de flor entera, </w:t>
      </w:r>
    </w:p>
    <w:p w:rsidR="0061588E" w:rsidRPr="00324A75" w:rsidRDefault="0061588E" w:rsidP="00324A75">
      <w:pPr>
        <w:autoSpaceDE w:val="0"/>
        <w:autoSpaceDN w:val="0"/>
        <w:adjustRightInd w:val="0"/>
        <w:ind w:left="709" w:right="40"/>
        <w:jc w:val="both"/>
        <w:rPr>
          <w:rFonts w:asciiTheme="minorHAnsi" w:hAnsiTheme="minorHAnsi" w:cs="Calibri"/>
          <w:b/>
          <w:bCs/>
          <w:sz w:val="24"/>
          <w:szCs w:val="24"/>
        </w:rPr>
      </w:pPr>
    </w:p>
    <w:p w:rsidR="0061588E" w:rsidRPr="00324A75" w:rsidRDefault="0061588E" w:rsidP="00324A75">
      <w:pPr>
        <w:autoSpaceDE w:val="0"/>
        <w:autoSpaceDN w:val="0"/>
        <w:adjustRightInd w:val="0"/>
        <w:ind w:left="709" w:right="40"/>
        <w:jc w:val="both"/>
        <w:rPr>
          <w:rFonts w:asciiTheme="minorHAnsi" w:hAnsiTheme="minorHAnsi" w:cs="Calibri"/>
          <w:sz w:val="24"/>
          <w:szCs w:val="24"/>
        </w:rPr>
      </w:pPr>
      <w:r w:rsidRPr="00324A75">
        <w:rPr>
          <w:rFonts w:asciiTheme="minorHAnsi" w:hAnsiTheme="minorHAnsi" w:cs="Calibri"/>
          <w:b/>
          <w:bCs/>
          <w:sz w:val="24"/>
          <w:szCs w:val="24"/>
        </w:rPr>
        <w:t>Entre suela</w:t>
      </w:r>
      <w:r w:rsidRPr="00324A75">
        <w:rPr>
          <w:rFonts w:asciiTheme="minorHAnsi" w:hAnsiTheme="minorHAnsi" w:cs="Calibri"/>
          <w:sz w:val="24"/>
          <w:szCs w:val="24"/>
        </w:rPr>
        <w:t xml:space="preserve">: De </w:t>
      </w:r>
      <w:proofErr w:type="spellStart"/>
      <w:r w:rsidRPr="00324A75">
        <w:rPr>
          <w:rFonts w:asciiTheme="minorHAnsi" w:hAnsiTheme="minorHAnsi" w:cs="Calibri"/>
          <w:sz w:val="24"/>
          <w:szCs w:val="24"/>
        </w:rPr>
        <w:t>Phylon</w:t>
      </w:r>
      <w:proofErr w:type="spellEnd"/>
      <w:r w:rsidRPr="00324A75">
        <w:rPr>
          <w:rFonts w:asciiTheme="minorHAnsi" w:hAnsiTheme="minorHAnsi" w:cs="Calibri"/>
          <w:sz w:val="24"/>
          <w:szCs w:val="24"/>
        </w:rPr>
        <w:t xml:space="preserve"> completa se compone de gránulos comprimidos de vinilo de etileno acetato de espuma que se expande por el calor y se enfría en un molde. Material ligero y altamente resistente, </w:t>
      </w:r>
      <w:proofErr w:type="spellStart"/>
      <w:r w:rsidRPr="00324A75">
        <w:rPr>
          <w:rFonts w:asciiTheme="minorHAnsi" w:hAnsiTheme="minorHAnsi" w:cs="Calibri"/>
          <w:sz w:val="24"/>
          <w:szCs w:val="24"/>
        </w:rPr>
        <w:t>Phylon</w:t>
      </w:r>
      <w:proofErr w:type="spellEnd"/>
      <w:r w:rsidRPr="00324A75">
        <w:rPr>
          <w:rFonts w:asciiTheme="minorHAnsi" w:hAnsiTheme="minorHAnsi" w:cs="Calibri"/>
          <w:sz w:val="24"/>
          <w:szCs w:val="24"/>
        </w:rPr>
        <w:t xml:space="preserve"> se adapta al pie, ofrece una resistencia esponjosa y no añade peso a la zapatilla. El </w:t>
      </w:r>
      <w:proofErr w:type="spellStart"/>
      <w:r w:rsidRPr="00324A75">
        <w:rPr>
          <w:rFonts w:asciiTheme="minorHAnsi" w:hAnsiTheme="minorHAnsi" w:cs="Calibri"/>
          <w:sz w:val="24"/>
          <w:szCs w:val="24"/>
        </w:rPr>
        <w:t>Phylon</w:t>
      </w:r>
      <w:proofErr w:type="spellEnd"/>
      <w:r w:rsidRPr="00324A75">
        <w:rPr>
          <w:rFonts w:asciiTheme="minorHAnsi" w:hAnsiTheme="minorHAnsi" w:cs="Calibri"/>
          <w:sz w:val="24"/>
          <w:szCs w:val="24"/>
        </w:rPr>
        <w:t xml:space="preserve"> en la es indispensable para la construcción de las entre suelas, para que la bota tenga mejor amortiguación y sea ligera, flexible y resistente.</w:t>
      </w:r>
    </w:p>
    <w:p w:rsidR="0061588E" w:rsidRPr="00324A75" w:rsidRDefault="0061588E" w:rsidP="00324A75">
      <w:pPr>
        <w:autoSpaceDE w:val="0"/>
        <w:autoSpaceDN w:val="0"/>
        <w:adjustRightInd w:val="0"/>
        <w:ind w:left="709" w:right="40"/>
        <w:jc w:val="both"/>
        <w:rPr>
          <w:rFonts w:asciiTheme="minorHAnsi" w:hAnsiTheme="minorHAnsi" w:cs="Calibri"/>
          <w:b/>
          <w:bCs/>
          <w:sz w:val="24"/>
          <w:szCs w:val="24"/>
        </w:rPr>
      </w:pPr>
    </w:p>
    <w:p w:rsidR="0061588E" w:rsidRPr="00324A75" w:rsidRDefault="0061588E" w:rsidP="00324A75">
      <w:pPr>
        <w:autoSpaceDE w:val="0"/>
        <w:autoSpaceDN w:val="0"/>
        <w:adjustRightInd w:val="0"/>
        <w:ind w:left="709" w:right="40"/>
        <w:jc w:val="both"/>
        <w:rPr>
          <w:rFonts w:asciiTheme="minorHAnsi" w:hAnsiTheme="minorHAnsi" w:cs="Calibri"/>
          <w:sz w:val="24"/>
          <w:szCs w:val="24"/>
        </w:rPr>
      </w:pPr>
      <w:r w:rsidRPr="00324A75">
        <w:rPr>
          <w:rFonts w:asciiTheme="minorHAnsi" w:hAnsiTheme="minorHAnsi" w:cs="Calibri"/>
          <w:b/>
          <w:bCs/>
          <w:sz w:val="24"/>
          <w:szCs w:val="24"/>
        </w:rPr>
        <w:t xml:space="preserve">Plantilla: </w:t>
      </w:r>
      <w:r w:rsidRPr="00324A75">
        <w:rPr>
          <w:rFonts w:asciiTheme="minorHAnsi" w:hAnsiTheme="minorHAnsi" w:cs="Calibri"/>
          <w:sz w:val="24"/>
          <w:szCs w:val="24"/>
        </w:rPr>
        <w:t xml:space="preserve">Revestimiento de material de espuma </w:t>
      </w:r>
      <w:proofErr w:type="spellStart"/>
      <w:r w:rsidRPr="00324A75">
        <w:rPr>
          <w:rFonts w:asciiTheme="minorHAnsi" w:hAnsiTheme="minorHAnsi" w:cs="Calibri"/>
          <w:sz w:val="24"/>
          <w:szCs w:val="24"/>
        </w:rPr>
        <w:t>Poliyou</w:t>
      </w:r>
      <w:proofErr w:type="spellEnd"/>
      <w:r w:rsidRPr="00324A75">
        <w:rPr>
          <w:rFonts w:asciiTheme="minorHAnsi" w:hAnsiTheme="minorHAnsi" w:cs="Calibri"/>
          <w:sz w:val="24"/>
          <w:szCs w:val="24"/>
        </w:rPr>
        <w:t>, que proporciona propiedades especiales tales como una ventilación superior, la absorción de la humedad, y antibacterianas y anti hongos.</w:t>
      </w:r>
    </w:p>
    <w:p w:rsidR="0061588E" w:rsidRPr="00324A75" w:rsidRDefault="0061588E" w:rsidP="00324A75">
      <w:pPr>
        <w:autoSpaceDE w:val="0"/>
        <w:autoSpaceDN w:val="0"/>
        <w:adjustRightInd w:val="0"/>
        <w:ind w:left="709" w:right="40"/>
        <w:jc w:val="both"/>
        <w:rPr>
          <w:rFonts w:asciiTheme="minorHAnsi" w:hAnsiTheme="minorHAnsi" w:cs="Calibri"/>
          <w:b/>
          <w:bCs/>
          <w:sz w:val="24"/>
          <w:szCs w:val="24"/>
        </w:rPr>
      </w:pPr>
    </w:p>
    <w:p w:rsidR="0061588E" w:rsidRPr="00324A75" w:rsidRDefault="0061588E" w:rsidP="00324A75">
      <w:pPr>
        <w:autoSpaceDE w:val="0"/>
        <w:autoSpaceDN w:val="0"/>
        <w:adjustRightInd w:val="0"/>
        <w:ind w:left="709" w:right="40"/>
        <w:jc w:val="both"/>
        <w:rPr>
          <w:rFonts w:asciiTheme="minorHAnsi" w:hAnsiTheme="minorHAnsi" w:cs="Calibri"/>
          <w:b/>
          <w:sz w:val="24"/>
          <w:szCs w:val="24"/>
        </w:rPr>
      </w:pPr>
      <w:r w:rsidRPr="00324A75">
        <w:rPr>
          <w:rFonts w:asciiTheme="minorHAnsi" w:hAnsiTheme="minorHAnsi" w:cs="Calibri"/>
          <w:b/>
          <w:bCs/>
          <w:sz w:val="24"/>
          <w:szCs w:val="24"/>
        </w:rPr>
        <w:lastRenderedPageBreak/>
        <w:t>Suela</w:t>
      </w:r>
      <w:r w:rsidRPr="00324A75">
        <w:rPr>
          <w:rFonts w:asciiTheme="minorHAnsi" w:hAnsiTheme="minorHAnsi" w:cs="Calibri"/>
          <w:sz w:val="24"/>
          <w:szCs w:val="24"/>
        </w:rPr>
        <w:t xml:space="preserve">: Incluye múltiples terminales de dirección de agarre superior para terrenos descendente y ascendente. La punta de la suela está diseñada para un agarre estable al escalar vallas ciclónicas; está diseñada para permitir estabilidad y tracción, así como para ayudar a apoyar el pie ergonómicamente; incorpora terminales de frenado para ayudar a reducir la velocidad rápidamente; resistencia al deslizamiento </w:t>
      </w:r>
      <w:r w:rsidRPr="00324A75">
        <w:rPr>
          <w:rFonts w:asciiTheme="minorHAnsi" w:hAnsiTheme="minorHAnsi" w:cs="Calibri"/>
          <w:b/>
          <w:sz w:val="24"/>
          <w:szCs w:val="24"/>
        </w:rPr>
        <w:t xml:space="preserve">se ha probado con el ASTM F1677 </w:t>
      </w:r>
      <w:proofErr w:type="spellStart"/>
      <w:r w:rsidRPr="00324A75">
        <w:rPr>
          <w:rFonts w:asciiTheme="minorHAnsi" w:hAnsiTheme="minorHAnsi" w:cs="Calibri"/>
          <w:b/>
          <w:sz w:val="24"/>
          <w:szCs w:val="24"/>
        </w:rPr>
        <w:t>Brungraber</w:t>
      </w:r>
      <w:proofErr w:type="spellEnd"/>
      <w:r w:rsidRPr="00324A75">
        <w:rPr>
          <w:rFonts w:asciiTheme="minorHAnsi" w:hAnsiTheme="minorHAnsi" w:cs="Calibri"/>
          <w:b/>
          <w:sz w:val="24"/>
          <w:szCs w:val="24"/>
        </w:rPr>
        <w:t xml:space="preserve"> </w:t>
      </w:r>
      <w:proofErr w:type="spellStart"/>
      <w:r w:rsidRPr="00324A75">
        <w:rPr>
          <w:rFonts w:asciiTheme="minorHAnsi" w:hAnsiTheme="minorHAnsi" w:cs="Calibri"/>
          <w:b/>
          <w:sz w:val="24"/>
          <w:szCs w:val="24"/>
        </w:rPr>
        <w:t>Mk</w:t>
      </w:r>
      <w:proofErr w:type="spellEnd"/>
      <w:r w:rsidRPr="00324A75">
        <w:rPr>
          <w:rFonts w:asciiTheme="minorHAnsi" w:hAnsiTheme="minorHAnsi" w:cs="Calibri"/>
          <w:b/>
          <w:sz w:val="24"/>
          <w:szCs w:val="24"/>
        </w:rPr>
        <w:t xml:space="preserve"> II (a / k / a Portable Tribómetro </w:t>
      </w:r>
      <w:proofErr w:type="spellStart"/>
      <w:r w:rsidRPr="00324A75">
        <w:rPr>
          <w:rFonts w:asciiTheme="minorHAnsi" w:hAnsiTheme="minorHAnsi" w:cs="Calibri"/>
          <w:b/>
          <w:sz w:val="24"/>
          <w:szCs w:val="24"/>
        </w:rPr>
        <w:t>inclinable</w:t>
      </w:r>
      <w:proofErr w:type="spellEnd"/>
      <w:r w:rsidRPr="00324A75">
        <w:rPr>
          <w:rFonts w:asciiTheme="minorHAnsi" w:hAnsiTheme="minorHAnsi" w:cs="Calibri"/>
          <w:b/>
          <w:sz w:val="24"/>
          <w:szCs w:val="24"/>
        </w:rPr>
        <w:t xml:space="preserve"> puntal</w:t>
      </w:r>
    </w:p>
    <w:p w:rsidR="0061588E" w:rsidRPr="00324A75" w:rsidRDefault="0061588E" w:rsidP="00324A75">
      <w:pPr>
        <w:ind w:left="709" w:right="40"/>
        <w:jc w:val="both"/>
        <w:rPr>
          <w:rFonts w:asciiTheme="minorHAnsi" w:hAnsiTheme="minorHAnsi" w:cs="Calibri"/>
          <w:sz w:val="24"/>
          <w:szCs w:val="24"/>
        </w:rPr>
      </w:pPr>
      <w:r w:rsidRPr="00324A75">
        <w:rPr>
          <w:rFonts w:asciiTheme="minorHAnsi" w:hAnsiTheme="minorHAnsi" w:cs="Calibri"/>
          <w:b/>
          <w:sz w:val="24"/>
          <w:szCs w:val="24"/>
        </w:rPr>
        <w:t xml:space="preserve">Articulado o </w:t>
      </w:r>
      <w:proofErr w:type="spellStart"/>
      <w:r w:rsidRPr="00324A75">
        <w:rPr>
          <w:rFonts w:asciiTheme="minorHAnsi" w:hAnsiTheme="minorHAnsi" w:cs="Calibri"/>
          <w:b/>
          <w:sz w:val="24"/>
          <w:szCs w:val="24"/>
        </w:rPr>
        <w:t>Piast</w:t>
      </w:r>
      <w:proofErr w:type="spellEnd"/>
      <w:r w:rsidRPr="00324A75">
        <w:rPr>
          <w:rFonts w:asciiTheme="minorHAnsi" w:hAnsiTheme="minorHAnsi" w:cs="Calibri"/>
          <w:b/>
          <w:sz w:val="24"/>
          <w:szCs w:val="24"/>
        </w:rPr>
        <w:t>)</w:t>
      </w:r>
      <w:r w:rsidRPr="00324A75">
        <w:rPr>
          <w:rFonts w:asciiTheme="minorHAnsi" w:hAnsiTheme="minorHAnsi" w:cs="Calibri"/>
          <w:sz w:val="24"/>
          <w:szCs w:val="24"/>
        </w:rPr>
        <w:t xml:space="preserve"> y se utiliza tanto para las pruebas en seco y mojado.</w:t>
      </w:r>
    </w:p>
    <w:p w:rsidR="0061588E" w:rsidRPr="00324A75" w:rsidRDefault="0061588E" w:rsidP="00324A75">
      <w:pPr>
        <w:autoSpaceDE w:val="0"/>
        <w:autoSpaceDN w:val="0"/>
        <w:adjustRightInd w:val="0"/>
        <w:ind w:left="709" w:right="40"/>
        <w:jc w:val="both"/>
        <w:rPr>
          <w:rFonts w:asciiTheme="minorHAnsi" w:hAnsiTheme="minorHAnsi" w:cs="Calibri"/>
          <w:bCs/>
          <w:sz w:val="24"/>
          <w:szCs w:val="24"/>
        </w:rPr>
      </w:pPr>
    </w:p>
    <w:p w:rsidR="0061588E" w:rsidRPr="008E7A9C" w:rsidRDefault="0061588E" w:rsidP="00324A75">
      <w:pPr>
        <w:autoSpaceDE w:val="0"/>
        <w:autoSpaceDN w:val="0"/>
        <w:adjustRightInd w:val="0"/>
        <w:ind w:left="709" w:right="40"/>
        <w:jc w:val="both"/>
        <w:rPr>
          <w:rFonts w:asciiTheme="minorHAnsi" w:hAnsiTheme="minorHAnsi" w:cs="Calibri"/>
          <w:bCs/>
          <w:sz w:val="24"/>
          <w:szCs w:val="24"/>
        </w:rPr>
      </w:pPr>
      <w:r w:rsidRPr="008E7A9C">
        <w:rPr>
          <w:rFonts w:asciiTheme="minorHAnsi" w:hAnsiTheme="minorHAnsi" w:cs="Calibri"/>
          <w:bCs/>
          <w:sz w:val="24"/>
          <w:szCs w:val="24"/>
        </w:rPr>
        <w:t>CERTIFICACIONES CON LAS QUE DEBE</w:t>
      </w:r>
      <w:r w:rsidR="008E7A9C">
        <w:rPr>
          <w:rFonts w:asciiTheme="minorHAnsi" w:hAnsiTheme="minorHAnsi" w:cs="Calibri"/>
          <w:bCs/>
          <w:sz w:val="24"/>
          <w:szCs w:val="24"/>
        </w:rPr>
        <w:t>N</w:t>
      </w:r>
      <w:r w:rsidRPr="008E7A9C">
        <w:rPr>
          <w:rFonts w:asciiTheme="minorHAnsi" w:hAnsiTheme="minorHAnsi" w:cs="Calibri"/>
          <w:bCs/>
          <w:sz w:val="24"/>
          <w:szCs w:val="24"/>
        </w:rPr>
        <w:t xml:space="preserve"> CONTAR </w:t>
      </w:r>
      <w:r w:rsidR="008E7A9C">
        <w:rPr>
          <w:rFonts w:asciiTheme="minorHAnsi" w:hAnsiTheme="minorHAnsi" w:cs="Calibri"/>
          <w:bCs/>
          <w:sz w:val="24"/>
          <w:szCs w:val="24"/>
        </w:rPr>
        <w:t>LOS BIENES CORRESPONDIENTES A ESTA PARTIDA:</w:t>
      </w:r>
    </w:p>
    <w:p w:rsidR="0061588E" w:rsidRPr="008E7A9C" w:rsidRDefault="0061588E" w:rsidP="00324A75">
      <w:pPr>
        <w:autoSpaceDE w:val="0"/>
        <w:autoSpaceDN w:val="0"/>
        <w:adjustRightInd w:val="0"/>
        <w:ind w:left="709" w:right="40"/>
        <w:jc w:val="both"/>
        <w:rPr>
          <w:rFonts w:asciiTheme="minorHAnsi" w:hAnsiTheme="minorHAnsi" w:cs="Calibri"/>
          <w:sz w:val="24"/>
          <w:szCs w:val="24"/>
        </w:rPr>
      </w:pPr>
      <w:r w:rsidRPr="008E7A9C">
        <w:rPr>
          <w:rFonts w:asciiTheme="minorHAnsi" w:hAnsiTheme="minorHAnsi" w:cs="Calibri"/>
          <w:sz w:val="24"/>
          <w:szCs w:val="24"/>
        </w:rPr>
        <w:t>ASTM 2412/2413/EH.</w:t>
      </w:r>
    </w:p>
    <w:p w:rsidR="0061588E" w:rsidRPr="008E7A9C" w:rsidRDefault="0061588E" w:rsidP="00324A75">
      <w:pPr>
        <w:autoSpaceDE w:val="0"/>
        <w:autoSpaceDN w:val="0"/>
        <w:adjustRightInd w:val="0"/>
        <w:ind w:left="709" w:right="40"/>
        <w:jc w:val="both"/>
        <w:rPr>
          <w:rFonts w:asciiTheme="minorHAnsi" w:hAnsiTheme="minorHAnsi" w:cs="Calibri"/>
          <w:sz w:val="24"/>
          <w:szCs w:val="24"/>
        </w:rPr>
      </w:pPr>
      <w:r w:rsidRPr="008E7A9C">
        <w:rPr>
          <w:rFonts w:asciiTheme="minorHAnsi" w:hAnsiTheme="minorHAnsi" w:cs="Calibri"/>
          <w:sz w:val="24"/>
          <w:szCs w:val="24"/>
        </w:rPr>
        <w:t>ASTM 2412</w:t>
      </w:r>
      <w:r w:rsidRPr="008E7A9C">
        <w:rPr>
          <w:rFonts w:asciiTheme="minorHAnsi" w:hAnsiTheme="minorHAnsi" w:cs="Calibri"/>
          <w:sz w:val="24"/>
          <w:szCs w:val="24"/>
          <w:lang w:val="es-ES" w:eastAsia="es-MX"/>
        </w:rPr>
        <w:t xml:space="preserve"> Es un estándar que describe cómo deben probarse los zapatos de seguridad</w:t>
      </w:r>
    </w:p>
    <w:p w:rsidR="0061588E" w:rsidRPr="008E7A9C" w:rsidRDefault="0061588E" w:rsidP="00324A75">
      <w:pPr>
        <w:autoSpaceDE w:val="0"/>
        <w:autoSpaceDN w:val="0"/>
        <w:adjustRightInd w:val="0"/>
        <w:ind w:left="709" w:right="40"/>
        <w:jc w:val="both"/>
        <w:rPr>
          <w:rFonts w:asciiTheme="minorHAnsi" w:hAnsiTheme="minorHAnsi" w:cs="Calibri"/>
          <w:sz w:val="24"/>
          <w:szCs w:val="24"/>
        </w:rPr>
      </w:pPr>
      <w:r w:rsidRPr="008E7A9C">
        <w:rPr>
          <w:rFonts w:asciiTheme="minorHAnsi" w:hAnsiTheme="minorHAnsi" w:cs="Calibri"/>
          <w:sz w:val="24"/>
          <w:szCs w:val="24"/>
        </w:rPr>
        <w:t>ASTM 2413 Se refiere a la protección por la caída de un objeto y/o a la compresión pudiendo ser este de varios materiales (en la punta o en el talón)</w:t>
      </w:r>
    </w:p>
    <w:p w:rsidR="0061588E" w:rsidRPr="008E7A9C" w:rsidRDefault="0061588E" w:rsidP="00324A75">
      <w:pPr>
        <w:autoSpaceDE w:val="0"/>
        <w:autoSpaceDN w:val="0"/>
        <w:adjustRightInd w:val="0"/>
        <w:ind w:left="709" w:right="40"/>
        <w:jc w:val="both"/>
        <w:rPr>
          <w:rFonts w:asciiTheme="minorHAnsi" w:hAnsiTheme="minorHAnsi" w:cs="Calibri"/>
          <w:sz w:val="24"/>
          <w:szCs w:val="24"/>
        </w:rPr>
      </w:pPr>
      <w:r w:rsidRPr="008E7A9C">
        <w:rPr>
          <w:rFonts w:asciiTheme="minorHAnsi" w:hAnsiTheme="minorHAnsi" w:cs="Calibri"/>
          <w:sz w:val="24"/>
          <w:szCs w:val="24"/>
        </w:rPr>
        <w:t>ASTM F 1677 para certificar calzado con suela antideslizante en diversas superficies en las que se mide, entre otras cosas, coeficiente de fricción según superficies y condiciones (jabonosas, grasientas, mojadas) e inclinación.</w:t>
      </w:r>
    </w:p>
    <w:p w:rsidR="0061588E" w:rsidRPr="008E7A9C" w:rsidRDefault="0061588E" w:rsidP="00324A75">
      <w:pPr>
        <w:ind w:left="709" w:right="40"/>
        <w:jc w:val="both"/>
        <w:rPr>
          <w:rFonts w:asciiTheme="minorHAnsi" w:hAnsiTheme="minorHAnsi" w:cs="Calibri"/>
          <w:sz w:val="24"/>
          <w:szCs w:val="24"/>
        </w:rPr>
      </w:pPr>
      <w:r w:rsidRPr="008E7A9C">
        <w:rPr>
          <w:rFonts w:asciiTheme="minorHAnsi" w:hAnsiTheme="minorHAnsi" w:cs="Calibri"/>
          <w:sz w:val="24"/>
          <w:szCs w:val="24"/>
        </w:rPr>
        <w:t>EH = Resistencia a shock eléctrico</w:t>
      </w:r>
    </w:p>
    <w:p w:rsidR="0061588E" w:rsidRPr="008E7A9C" w:rsidRDefault="0061588E" w:rsidP="00324A75">
      <w:pPr>
        <w:ind w:left="709" w:right="40"/>
        <w:jc w:val="both"/>
        <w:rPr>
          <w:rFonts w:asciiTheme="minorHAnsi" w:hAnsiTheme="minorHAnsi" w:cs="Calibri"/>
          <w:sz w:val="24"/>
          <w:szCs w:val="24"/>
        </w:rPr>
      </w:pPr>
      <w:r w:rsidRPr="008E7A9C">
        <w:rPr>
          <w:rFonts w:asciiTheme="minorHAnsi" w:hAnsiTheme="minorHAnsi" w:cs="Calibri"/>
          <w:sz w:val="24"/>
          <w:szCs w:val="24"/>
        </w:rPr>
        <w:t xml:space="preserve">ASTM (American </w:t>
      </w:r>
      <w:proofErr w:type="spellStart"/>
      <w:r w:rsidRPr="008E7A9C">
        <w:rPr>
          <w:rFonts w:asciiTheme="minorHAnsi" w:hAnsiTheme="minorHAnsi" w:cs="Calibri"/>
          <w:sz w:val="24"/>
          <w:szCs w:val="24"/>
        </w:rPr>
        <w:t>Society</w:t>
      </w:r>
      <w:proofErr w:type="spellEnd"/>
      <w:r w:rsidRPr="008E7A9C">
        <w:rPr>
          <w:rFonts w:asciiTheme="minorHAnsi" w:hAnsiTheme="minorHAnsi" w:cs="Calibri"/>
          <w:sz w:val="24"/>
          <w:szCs w:val="24"/>
        </w:rPr>
        <w:t xml:space="preserve"> </w:t>
      </w:r>
      <w:proofErr w:type="spellStart"/>
      <w:r w:rsidRPr="008E7A9C">
        <w:rPr>
          <w:rFonts w:asciiTheme="minorHAnsi" w:hAnsiTheme="minorHAnsi" w:cs="Calibri"/>
          <w:sz w:val="24"/>
          <w:szCs w:val="24"/>
        </w:rPr>
        <w:t>for</w:t>
      </w:r>
      <w:proofErr w:type="spellEnd"/>
      <w:r w:rsidRPr="008E7A9C">
        <w:rPr>
          <w:rFonts w:asciiTheme="minorHAnsi" w:hAnsiTheme="minorHAnsi" w:cs="Calibri"/>
          <w:sz w:val="24"/>
          <w:szCs w:val="24"/>
        </w:rPr>
        <w:t xml:space="preserve"> </w:t>
      </w:r>
      <w:proofErr w:type="spellStart"/>
      <w:r w:rsidRPr="008E7A9C">
        <w:rPr>
          <w:rFonts w:asciiTheme="minorHAnsi" w:hAnsiTheme="minorHAnsi" w:cs="Calibri"/>
          <w:sz w:val="24"/>
          <w:szCs w:val="24"/>
        </w:rPr>
        <w:t>Testing</w:t>
      </w:r>
      <w:proofErr w:type="spellEnd"/>
      <w:r w:rsidRPr="008E7A9C">
        <w:rPr>
          <w:rFonts w:asciiTheme="minorHAnsi" w:hAnsiTheme="minorHAnsi" w:cs="Calibri"/>
          <w:sz w:val="24"/>
          <w:szCs w:val="24"/>
        </w:rPr>
        <w:t xml:space="preserve"> and </w:t>
      </w:r>
      <w:proofErr w:type="spellStart"/>
      <w:r w:rsidRPr="008E7A9C">
        <w:rPr>
          <w:rFonts w:asciiTheme="minorHAnsi" w:hAnsiTheme="minorHAnsi" w:cs="Calibri"/>
          <w:sz w:val="24"/>
          <w:szCs w:val="24"/>
        </w:rPr>
        <w:t>Materials</w:t>
      </w:r>
      <w:proofErr w:type="spellEnd"/>
      <w:r w:rsidRPr="008E7A9C">
        <w:rPr>
          <w:rFonts w:asciiTheme="minorHAnsi" w:hAnsiTheme="minorHAnsi" w:cs="Calibri"/>
          <w:sz w:val="24"/>
          <w:szCs w:val="24"/>
        </w:rPr>
        <w:t>/</w:t>
      </w:r>
      <w:r w:rsidRPr="008E7A9C">
        <w:rPr>
          <w:rFonts w:asciiTheme="minorHAnsi" w:hAnsiTheme="minorHAnsi" w:cs="Calibri"/>
          <w:sz w:val="24"/>
          <w:szCs w:val="24"/>
          <w:lang w:val="es-ES"/>
        </w:rPr>
        <w:t xml:space="preserve"> Sociedad Americana para Pruebas y Materiales)</w:t>
      </w:r>
    </w:p>
    <w:p w:rsidR="0061588E" w:rsidRPr="008E7A9C" w:rsidRDefault="0061588E" w:rsidP="00324A75">
      <w:pPr>
        <w:ind w:left="709" w:right="40"/>
        <w:jc w:val="both"/>
        <w:rPr>
          <w:rFonts w:asciiTheme="minorHAnsi" w:hAnsiTheme="minorHAnsi" w:cs="Calibri"/>
          <w:sz w:val="24"/>
          <w:szCs w:val="24"/>
        </w:rPr>
      </w:pPr>
      <w:r w:rsidRPr="008E7A9C">
        <w:rPr>
          <w:rFonts w:asciiTheme="minorHAnsi" w:hAnsiTheme="minorHAnsi" w:cs="Calibri"/>
          <w:sz w:val="24"/>
          <w:szCs w:val="24"/>
        </w:rPr>
        <w:t>INTERNATIONAL STANDARDS WORLDWIDE (NORMAS INTERNACIONALES EN TODO EL MUNDO).</w:t>
      </w:r>
    </w:p>
    <w:p w:rsidR="0061588E" w:rsidRPr="00324A75" w:rsidRDefault="0061588E" w:rsidP="00324A75">
      <w:pPr>
        <w:ind w:left="709" w:right="40"/>
        <w:jc w:val="both"/>
        <w:rPr>
          <w:rFonts w:asciiTheme="minorHAnsi" w:hAnsiTheme="minorHAnsi" w:cs="Calibri"/>
          <w:b/>
          <w:sz w:val="24"/>
          <w:szCs w:val="24"/>
        </w:rPr>
      </w:pPr>
    </w:p>
    <w:p w:rsidR="0061588E" w:rsidRPr="00324A75" w:rsidRDefault="0061588E" w:rsidP="00324A75">
      <w:pPr>
        <w:ind w:left="709" w:right="40"/>
        <w:jc w:val="both"/>
        <w:rPr>
          <w:rFonts w:asciiTheme="minorHAnsi" w:hAnsiTheme="minorHAnsi" w:cs="Calibri"/>
          <w:b/>
          <w:sz w:val="24"/>
          <w:szCs w:val="24"/>
        </w:rPr>
      </w:pPr>
    </w:p>
    <w:p w:rsidR="0061588E" w:rsidRPr="00324A75" w:rsidRDefault="0061588E" w:rsidP="00324A75">
      <w:pPr>
        <w:ind w:left="709" w:right="40"/>
        <w:jc w:val="both"/>
        <w:rPr>
          <w:rFonts w:asciiTheme="minorHAnsi" w:hAnsiTheme="minorHAnsi" w:cs="Calibri"/>
          <w:b/>
          <w:sz w:val="24"/>
          <w:szCs w:val="24"/>
        </w:rPr>
      </w:pPr>
    </w:p>
    <w:p w:rsidR="0061588E" w:rsidRPr="00324A75" w:rsidRDefault="0061588E" w:rsidP="00324A75">
      <w:pPr>
        <w:spacing w:after="200" w:line="276" w:lineRule="auto"/>
        <w:ind w:left="709" w:right="40"/>
        <w:rPr>
          <w:rFonts w:asciiTheme="minorHAnsi" w:eastAsia="Calibri" w:hAnsiTheme="minorHAnsi"/>
          <w:sz w:val="24"/>
          <w:szCs w:val="24"/>
        </w:rPr>
      </w:pPr>
    </w:p>
    <w:p w:rsidR="0061588E" w:rsidRDefault="0061588E" w:rsidP="00324A75">
      <w:pPr>
        <w:spacing w:after="200" w:line="276" w:lineRule="auto"/>
        <w:ind w:left="709" w:right="40"/>
        <w:rPr>
          <w:rFonts w:asciiTheme="minorHAnsi" w:eastAsia="Calibri" w:hAnsiTheme="minorHAnsi"/>
          <w:sz w:val="24"/>
          <w:szCs w:val="24"/>
        </w:rPr>
      </w:pPr>
    </w:p>
    <w:p w:rsidR="00822F19" w:rsidRDefault="00822F19" w:rsidP="00324A75">
      <w:pPr>
        <w:spacing w:after="200" w:line="276" w:lineRule="auto"/>
        <w:ind w:left="709" w:right="40"/>
        <w:rPr>
          <w:rFonts w:asciiTheme="minorHAnsi" w:eastAsia="Calibri" w:hAnsiTheme="minorHAnsi"/>
          <w:sz w:val="24"/>
          <w:szCs w:val="24"/>
        </w:rPr>
      </w:pPr>
    </w:p>
    <w:p w:rsidR="008E7A9C" w:rsidRDefault="008E7A9C" w:rsidP="00324A75">
      <w:pPr>
        <w:spacing w:after="200" w:line="276" w:lineRule="auto"/>
        <w:ind w:left="709" w:right="40"/>
        <w:rPr>
          <w:rFonts w:asciiTheme="minorHAnsi" w:eastAsia="Calibri" w:hAnsiTheme="minorHAnsi"/>
          <w:sz w:val="24"/>
          <w:szCs w:val="24"/>
        </w:rPr>
      </w:pPr>
    </w:p>
    <w:p w:rsidR="003E6CAA" w:rsidRDefault="003E6CAA" w:rsidP="00324A75">
      <w:pPr>
        <w:spacing w:after="200" w:line="276" w:lineRule="auto"/>
        <w:ind w:left="709" w:right="40"/>
        <w:rPr>
          <w:rFonts w:asciiTheme="minorHAnsi" w:eastAsia="Calibri" w:hAnsiTheme="minorHAnsi"/>
          <w:sz w:val="24"/>
          <w:szCs w:val="24"/>
        </w:rPr>
      </w:pPr>
    </w:p>
    <w:p w:rsidR="003E6CAA" w:rsidRDefault="003E6CAA" w:rsidP="00324A75">
      <w:pPr>
        <w:spacing w:after="200" w:line="276" w:lineRule="auto"/>
        <w:ind w:left="709" w:right="40"/>
        <w:rPr>
          <w:rFonts w:asciiTheme="minorHAnsi" w:eastAsia="Calibri" w:hAnsiTheme="minorHAnsi"/>
          <w:sz w:val="24"/>
          <w:szCs w:val="24"/>
        </w:rPr>
      </w:pPr>
    </w:p>
    <w:p w:rsidR="003E6CAA" w:rsidRDefault="003E6CAA" w:rsidP="00324A75">
      <w:pPr>
        <w:spacing w:after="200" w:line="276" w:lineRule="auto"/>
        <w:ind w:left="709" w:right="40"/>
        <w:rPr>
          <w:rFonts w:asciiTheme="minorHAnsi" w:eastAsia="Calibri" w:hAnsiTheme="minorHAnsi"/>
          <w:sz w:val="24"/>
          <w:szCs w:val="24"/>
        </w:rPr>
      </w:pPr>
    </w:p>
    <w:p w:rsidR="003E6CAA" w:rsidRDefault="003E6CAA" w:rsidP="00324A75">
      <w:pPr>
        <w:spacing w:after="200" w:line="276" w:lineRule="auto"/>
        <w:ind w:left="709" w:right="40"/>
        <w:rPr>
          <w:rFonts w:asciiTheme="minorHAnsi" w:eastAsia="Calibri" w:hAnsiTheme="minorHAnsi"/>
          <w:sz w:val="24"/>
          <w:szCs w:val="24"/>
        </w:rPr>
      </w:pPr>
    </w:p>
    <w:p w:rsidR="003E6CAA" w:rsidRDefault="003E6CAA" w:rsidP="00324A75">
      <w:pPr>
        <w:spacing w:after="200" w:line="276" w:lineRule="auto"/>
        <w:ind w:left="709" w:right="40"/>
        <w:rPr>
          <w:rFonts w:asciiTheme="minorHAnsi" w:eastAsia="Calibri" w:hAnsiTheme="minorHAnsi"/>
          <w:sz w:val="24"/>
          <w:szCs w:val="24"/>
        </w:rPr>
      </w:pPr>
    </w:p>
    <w:p w:rsidR="008E7A9C" w:rsidRDefault="008E7A9C" w:rsidP="00324A75">
      <w:pPr>
        <w:spacing w:after="200" w:line="276" w:lineRule="auto"/>
        <w:ind w:left="709" w:right="40"/>
        <w:rPr>
          <w:rFonts w:asciiTheme="minorHAnsi" w:eastAsia="Calibri" w:hAnsiTheme="minorHAnsi"/>
          <w:sz w:val="24"/>
          <w:szCs w:val="24"/>
        </w:rPr>
      </w:pPr>
    </w:p>
    <w:p w:rsidR="008E7A9C" w:rsidRPr="00324A75" w:rsidRDefault="008E7A9C" w:rsidP="00324A75">
      <w:pPr>
        <w:spacing w:after="200" w:line="276" w:lineRule="auto"/>
        <w:ind w:left="709" w:right="40"/>
        <w:rPr>
          <w:rFonts w:asciiTheme="minorHAnsi" w:eastAsia="Calibri" w:hAnsiTheme="minorHAnsi"/>
          <w:sz w:val="24"/>
          <w:szCs w:val="24"/>
        </w:rPr>
      </w:pPr>
    </w:p>
    <w:p w:rsidR="00D33B79" w:rsidRPr="00324A75" w:rsidRDefault="00D33B79" w:rsidP="00324A75">
      <w:pPr>
        <w:pStyle w:val="2"/>
        <w:ind w:left="709" w:right="40"/>
        <w:jc w:val="center"/>
        <w:rPr>
          <w:rFonts w:asciiTheme="minorHAnsi" w:hAnsiTheme="minorHAnsi" w:cstheme="minorHAnsi"/>
          <w:b/>
          <w:sz w:val="24"/>
          <w:szCs w:val="24"/>
        </w:rPr>
      </w:pPr>
    </w:p>
    <w:p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lastRenderedPageBreak/>
        <w:t>P</w:t>
      </w:r>
      <w:r w:rsidR="0069473C" w:rsidRPr="003E483C">
        <w:rPr>
          <w:rFonts w:asciiTheme="minorHAnsi" w:hAnsiTheme="minorHAnsi" w:cstheme="minorHAnsi"/>
          <w:b/>
          <w:sz w:val="22"/>
          <w:szCs w:val="22"/>
        </w:rPr>
        <w:t>ROPUESTA TECNICA</w:t>
      </w:r>
    </w:p>
    <w:p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rsidR="00E57118" w:rsidRPr="003E483C" w:rsidRDefault="00E57118" w:rsidP="00884C37">
      <w:pPr>
        <w:pStyle w:val="Textoindependiente2"/>
        <w:ind w:left="426"/>
        <w:rPr>
          <w:rFonts w:asciiTheme="minorHAnsi" w:hAnsiTheme="minorHAnsi" w:cstheme="minorHAnsi"/>
          <w:b/>
          <w:sz w:val="22"/>
          <w:szCs w:val="22"/>
        </w:rPr>
      </w:pPr>
    </w:p>
    <w:p w:rsidR="008A0B92" w:rsidRPr="003E483C" w:rsidRDefault="008A0B92" w:rsidP="00A2010C">
      <w:pPr>
        <w:pStyle w:val="Textoindependiente2"/>
        <w:ind w:left="1134"/>
        <w:rPr>
          <w:rFonts w:asciiTheme="minorHAnsi" w:hAnsiTheme="minorHAnsi" w:cstheme="minorHAnsi"/>
          <w:b/>
          <w:sz w:val="22"/>
          <w:szCs w:val="22"/>
        </w:rPr>
      </w:pPr>
    </w:p>
    <w:p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sidR="008F5C59">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rsidR="008A0B92" w:rsidRPr="003E483C" w:rsidRDefault="00444848" w:rsidP="00444848">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VIGENCIA</w:t>
      </w:r>
      <w:proofErr w:type="gramStart"/>
      <w:r w:rsidRPr="003E483C">
        <w:rPr>
          <w:rFonts w:asciiTheme="minorHAnsi" w:hAnsiTheme="minorHAnsi" w:cstheme="minorHAnsi"/>
          <w:sz w:val="22"/>
          <w:szCs w:val="22"/>
        </w:rPr>
        <w:t>:_</w:t>
      </w:r>
      <w:proofErr w:type="gramEnd"/>
      <w:r w:rsidRPr="003E483C">
        <w:rPr>
          <w:rFonts w:asciiTheme="minorHAnsi" w:hAnsiTheme="minorHAnsi" w:cstheme="minorHAnsi"/>
          <w:sz w:val="22"/>
          <w:szCs w:val="22"/>
        </w:rPr>
        <w:t>________________________</w:t>
      </w:r>
    </w:p>
    <w:p w:rsidR="00457EFC" w:rsidRPr="003E483C" w:rsidRDefault="001911BB" w:rsidP="001911BB">
      <w:pPr>
        <w:pStyle w:val="Textoindependiente2"/>
        <w:ind w:firstLine="450"/>
        <w:jc w:val="left"/>
        <w:rPr>
          <w:rFonts w:asciiTheme="minorHAnsi" w:hAnsiTheme="minorHAnsi" w:cstheme="minorHAnsi"/>
          <w:sz w:val="22"/>
          <w:szCs w:val="22"/>
        </w:rPr>
      </w:pPr>
      <w:r w:rsidRPr="003E483C">
        <w:rPr>
          <w:rFonts w:asciiTheme="minorHAnsi" w:hAnsiTheme="minorHAnsi" w:cstheme="minorHAnsi"/>
          <w:sz w:val="22"/>
          <w:szCs w:val="22"/>
        </w:rPr>
        <w:t>LUGAR DE ENTREGA:</w:t>
      </w:r>
    </w:p>
    <w:p w:rsidR="00075227" w:rsidRPr="003E483C" w:rsidRDefault="00075227" w:rsidP="00A2010C">
      <w:pPr>
        <w:pStyle w:val="Textoindependiente2"/>
        <w:jc w:val="left"/>
        <w:rPr>
          <w:rFonts w:asciiTheme="minorHAnsi" w:hAnsiTheme="minorHAnsi" w:cstheme="minorHAnsi"/>
          <w:sz w:val="22"/>
          <w:szCs w:val="22"/>
        </w:rPr>
      </w:pPr>
    </w:p>
    <w:p w:rsidR="00A5715D" w:rsidRPr="003E483C" w:rsidRDefault="00A5715D"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1856"/>
        <w:gridCol w:w="1024"/>
        <w:gridCol w:w="1080"/>
      </w:tblGrid>
      <w:tr w:rsidR="00D20E1D" w:rsidRPr="003E483C" w:rsidTr="0097573A">
        <w:trPr>
          <w:trHeight w:val="1875"/>
          <w:tblHeader/>
        </w:trPr>
        <w:tc>
          <w:tcPr>
            <w:tcW w:w="1147" w:type="dxa"/>
            <w:shd w:val="clear" w:color="auto" w:fill="D9D9D9" w:themeFill="background1" w:themeFillShade="D9"/>
            <w:noWrap/>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PARTIDA</w:t>
            </w:r>
          </w:p>
        </w:tc>
        <w:tc>
          <w:tcPr>
            <w:tcW w:w="3255" w:type="dxa"/>
            <w:shd w:val="clear" w:color="auto" w:fill="D9D9D9" w:themeFill="background1" w:themeFillShade="D9"/>
            <w:noWrap/>
            <w:vAlign w:val="center"/>
          </w:tcPr>
          <w:p w:rsidR="00D20E1D" w:rsidRPr="003E483C" w:rsidRDefault="00D20E1D" w:rsidP="002D55F1">
            <w:pPr>
              <w:jc w:val="center"/>
              <w:rPr>
                <w:rFonts w:asciiTheme="minorHAnsi" w:hAnsiTheme="minorHAnsi" w:cstheme="minorHAnsi"/>
                <w:sz w:val="16"/>
                <w:szCs w:val="16"/>
                <w:lang w:val="es-MX" w:eastAsia="es-MX"/>
              </w:rPr>
            </w:pPr>
            <w:r w:rsidRPr="003E483C">
              <w:rPr>
                <w:rFonts w:asciiTheme="minorHAnsi" w:hAnsiTheme="minorHAnsi" w:cstheme="minorHAnsi"/>
                <w:b/>
                <w:bCs/>
                <w:sz w:val="16"/>
                <w:szCs w:val="16"/>
                <w:lang w:val="es-MX" w:eastAsia="es-MX"/>
              </w:rPr>
              <w:t>DESCRIPCIÓN DE ESPECIFICACIONES</w:t>
            </w:r>
          </w:p>
        </w:tc>
        <w:tc>
          <w:tcPr>
            <w:tcW w:w="900" w:type="dxa"/>
            <w:shd w:val="clear" w:color="auto" w:fill="D9D9D9" w:themeFill="background1" w:themeFillShade="D9"/>
            <w:noWrap/>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UNIDAD DE</w:t>
            </w:r>
          </w:p>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MEDIDA</w:t>
            </w:r>
          </w:p>
        </w:tc>
        <w:tc>
          <w:tcPr>
            <w:tcW w:w="1856" w:type="dxa"/>
            <w:shd w:val="clear" w:color="auto" w:fill="D9D9D9" w:themeFill="background1" w:themeFillShade="D9"/>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CANTIDAD</w:t>
            </w:r>
          </w:p>
        </w:tc>
        <w:tc>
          <w:tcPr>
            <w:tcW w:w="1024" w:type="dxa"/>
            <w:shd w:val="clear" w:color="auto" w:fill="D9D9D9" w:themeFill="background1" w:themeFillShade="D9"/>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MARCA</w:t>
            </w:r>
          </w:p>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Y MODELO</w:t>
            </w:r>
          </w:p>
        </w:tc>
        <w:tc>
          <w:tcPr>
            <w:tcW w:w="1080" w:type="dxa"/>
            <w:shd w:val="clear" w:color="auto" w:fill="D9D9D9" w:themeFill="background1" w:themeFillShade="D9"/>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GARANTIA</w:t>
            </w:r>
          </w:p>
        </w:tc>
      </w:tr>
      <w:tr w:rsidR="00690B37" w:rsidRPr="003E483C" w:rsidTr="006975F3">
        <w:trPr>
          <w:trHeight w:val="3562"/>
        </w:trPr>
        <w:tc>
          <w:tcPr>
            <w:tcW w:w="1147" w:type="dxa"/>
            <w:shd w:val="clear" w:color="auto" w:fill="auto"/>
            <w:noWrap/>
          </w:tcPr>
          <w:p w:rsidR="00690B37" w:rsidRPr="003E483C" w:rsidRDefault="00690B37" w:rsidP="002D55F1">
            <w:pPr>
              <w:rPr>
                <w:rFonts w:asciiTheme="minorHAnsi" w:hAnsiTheme="minorHAnsi" w:cstheme="minorHAnsi"/>
                <w:sz w:val="18"/>
                <w:szCs w:val="18"/>
                <w:lang w:val="es-MX"/>
              </w:rPr>
            </w:pPr>
          </w:p>
        </w:tc>
        <w:tc>
          <w:tcPr>
            <w:tcW w:w="3255" w:type="dxa"/>
            <w:shd w:val="clear" w:color="auto" w:fill="auto"/>
            <w:noWrap/>
          </w:tcPr>
          <w:p w:rsidR="00690B37" w:rsidRPr="003E483C" w:rsidRDefault="00690B37" w:rsidP="002D55F1">
            <w:pPr>
              <w:pStyle w:val="Sangra2detindependiente"/>
              <w:spacing w:line="240" w:lineRule="auto"/>
              <w:ind w:left="0"/>
              <w:jc w:val="center"/>
              <w:rPr>
                <w:rFonts w:asciiTheme="minorHAnsi" w:hAnsiTheme="minorHAnsi" w:cstheme="minorHAnsi"/>
                <w:sz w:val="18"/>
                <w:szCs w:val="18"/>
              </w:rPr>
            </w:pPr>
          </w:p>
          <w:p w:rsidR="00690B37" w:rsidRPr="003E483C" w:rsidRDefault="00690B37" w:rsidP="002D55F1">
            <w:pPr>
              <w:jc w:val="both"/>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r w:rsidRPr="003E483C">
              <w:rPr>
                <w:rFonts w:asciiTheme="minorHAnsi" w:hAnsiTheme="minorHAnsi" w:cstheme="minorHAnsi"/>
                <w:sz w:val="18"/>
                <w:szCs w:val="18"/>
              </w:rPr>
              <w:t xml:space="preserve"> </w:t>
            </w: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tc>
        <w:tc>
          <w:tcPr>
            <w:tcW w:w="900" w:type="dxa"/>
            <w:shd w:val="clear" w:color="auto" w:fill="auto"/>
            <w:noWrap/>
          </w:tcPr>
          <w:p w:rsidR="00690B37" w:rsidRPr="003E483C" w:rsidRDefault="00690B37" w:rsidP="002D55F1">
            <w:pPr>
              <w:ind w:left="360"/>
              <w:jc w:val="center"/>
              <w:rPr>
                <w:rFonts w:asciiTheme="minorHAnsi" w:hAnsiTheme="minorHAnsi" w:cstheme="minorHAnsi"/>
                <w:sz w:val="16"/>
                <w:szCs w:val="16"/>
                <w:lang w:val="es-MX"/>
              </w:rPr>
            </w:pPr>
          </w:p>
        </w:tc>
        <w:tc>
          <w:tcPr>
            <w:tcW w:w="1856" w:type="dxa"/>
            <w:shd w:val="clear" w:color="auto" w:fill="auto"/>
            <w:noWrap/>
          </w:tcPr>
          <w:p w:rsidR="00690B37" w:rsidRPr="003E483C" w:rsidRDefault="00690B37" w:rsidP="002D55F1">
            <w:pPr>
              <w:rPr>
                <w:rFonts w:asciiTheme="minorHAnsi" w:hAnsiTheme="minorHAnsi" w:cstheme="minorHAnsi"/>
                <w:sz w:val="16"/>
                <w:szCs w:val="16"/>
                <w:lang w:val="es-MX" w:eastAsia="es-MX"/>
              </w:rPr>
            </w:pPr>
          </w:p>
        </w:tc>
        <w:tc>
          <w:tcPr>
            <w:tcW w:w="1024" w:type="dxa"/>
            <w:shd w:val="clear" w:color="auto" w:fill="auto"/>
            <w:noWrap/>
          </w:tcPr>
          <w:p w:rsidR="00690B37" w:rsidRPr="003E483C" w:rsidRDefault="00690B37" w:rsidP="002D55F1">
            <w:pPr>
              <w:rPr>
                <w:rFonts w:asciiTheme="minorHAnsi" w:hAnsiTheme="minorHAnsi" w:cstheme="minorHAnsi"/>
                <w:sz w:val="16"/>
                <w:szCs w:val="16"/>
                <w:lang w:val="es-MX"/>
              </w:rPr>
            </w:pPr>
          </w:p>
        </w:tc>
        <w:tc>
          <w:tcPr>
            <w:tcW w:w="1080" w:type="dxa"/>
            <w:shd w:val="clear" w:color="auto" w:fill="auto"/>
            <w:noWrap/>
          </w:tcPr>
          <w:p w:rsidR="00690B37" w:rsidRPr="003E483C" w:rsidRDefault="00690B37" w:rsidP="002D55F1">
            <w:pPr>
              <w:rPr>
                <w:rFonts w:asciiTheme="minorHAnsi" w:hAnsiTheme="minorHAnsi" w:cstheme="minorHAnsi"/>
                <w:sz w:val="16"/>
                <w:szCs w:val="16"/>
                <w:lang w:val="es-MX"/>
              </w:rPr>
            </w:pPr>
          </w:p>
        </w:tc>
      </w:tr>
    </w:tbl>
    <w:p w:rsidR="00266AC8" w:rsidRPr="003E483C" w:rsidRDefault="00266AC8" w:rsidP="00A2010C">
      <w:pPr>
        <w:pStyle w:val="Textoindependiente2"/>
        <w:ind w:left="1134"/>
        <w:jc w:val="left"/>
        <w:rPr>
          <w:rFonts w:asciiTheme="minorHAnsi" w:hAnsiTheme="minorHAnsi" w:cstheme="minorHAnsi"/>
          <w:sz w:val="24"/>
          <w:szCs w:val="24"/>
        </w:rPr>
      </w:pPr>
    </w:p>
    <w:p w:rsidR="008A0B92" w:rsidRPr="003E483C" w:rsidRDefault="008A0B92" w:rsidP="00A2010C">
      <w:pPr>
        <w:pStyle w:val="Ttulo1"/>
        <w:spacing w:before="0"/>
        <w:jc w:val="center"/>
        <w:rPr>
          <w:rFonts w:asciiTheme="minorHAnsi" w:hAnsiTheme="minorHAnsi" w:cstheme="minorHAnsi"/>
          <w:sz w:val="20"/>
        </w:rPr>
      </w:pPr>
    </w:p>
    <w:p w:rsidR="00146DEC" w:rsidRPr="003E483C" w:rsidRDefault="00146DEC" w:rsidP="00A2010C">
      <w:pPr>
        <w:rPr>
          <w:rFonts w:asciiTheme="minorHAnsi" w:hAnsiTheme="minorHAnsi" w:cstheme="minorHAnsi"/>
        </w:rPr>
      </w:pPr>
    </w:p>
    <w:p w:rsidR="00146DEC" w:rsidRPr="003E483C" w:rsidRDefault="00146DEC" w:rsidP="00A2010C">
      <w:pPr>
        <w:rPr>
          <w:rFonts w:asciiTheme="minorHAnsi" w:hAnsiTheme="minorHAnsi" w:cstheme="minorHAnsi"/>
        </w:rPr>
      </w:pPr>
    </w:p>
    <w:p w:rsidR="00146DEC" w:rsidRPr="003E483C" w:rsidRDefault="00146DEC" w:rsidP="00A2010C">
      <w:pPr>
        <w:rPr>
          <w:rFonts w:asciiTheme="minorHAnsi" w:hAnsiTheme="minorHAnsi" w:cstheme="minorHAnsi"/>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2D55F1" w:rsidRPr="003E483C" w:rsidRDefault="002D55F1" w:rsidP="001911BB">
      <w:pPr>
        <w:pStyle w:val="Textoindependiente2"/>
        <w:ind w:left="284"/>
        <w:jc w:val="left"/>
        <w:rPr>
          <w:rFonts w:asciiTheme="minorHAnsi" w:hAnsiTheme="minorHAnsi" w:cstheme="minorHAnsi"/>
          <w:sz w:val="24"/>
          <w:szCs w:val="24"/>
        </w:rPr>
      </w:pPr>
    </w:p>
    <w:p w:rsidR="001911BB" w:rsidRPr="003E483C" w:rsidRDefault="001911BB" w:rsidP="001911BB">
      <w:pPr>
        <w:pStyle w:val="Textoindependiente2"/>
        <w:ind w:left="284"/>
        <w:jc w:val="left"/>
        <w:rPr>
          <w:rFonts w:asciiTheme="minorHAnsi" w:hAnsiTheme="minorHAnsi" w:cstheme="minorHAnsi"/>
          <w:sz w:val="24"/>
          <w:szCs w:val="24"/>
        </w:rPr>
      </w:pPr>
      <w:r w:rsidRPr="003E483C">
        <w:rPr>
          <w:rFonts w:asciiTheme="minorHAnsi" w:hAnsiTheme="minorHAnsi" w:cstheme="minorHAnsi"/>
          <w:sz w:val="24"/>
          <w:szCs w:val="24"/>
        </w:rPr>
        <w:t>-CONDICIONES DE ENTREGA:</w:t>
      </w:r>
    </w:p>
    <w:p w:rsidR="001911BB" w:rsidRPr="003E483C" w:rsidRDefault="001911BB" w:rsidP="001911BB">
      <w:pPr>
        <w:pStyle w:val="Textoindependiente2"/>
        <w:ind w:left="284"/>
        <w:jc w:val="left"/>
        <w:rPr>
          <w:rFonts w:asciiTheme="minorHAnsi" w:hAnsiTheme="minorHAnsi" w:cstheme="minorHAnsi"/>
          <w:sz w:val="24"/>
          <w:szCs w:val="24"/>
        </w:rPr>
      </w:pPr>
      <w:r w:rsidRPr="003E483C">
        <w:rPr>
          <w:rFonts w:asciiTheme="minorHAnsi" w:hAnsiTheme="minorHAnsi" w:cstheme="minorHAnsi"/>
          <w:sz w:val="24"/>
          <w:szCs w:val="24"/>
        </w:rPr>
        <w:t>-PLAZO DE ENTREGA:</w:t>
      </w:r>
    </w:p>
    <w:p w:rsidR="002D55F1" w:rsidRPr="003E483C" w:rsidRDefault="002D55F1" w:rsidP="00A2010C">
      <w:pPr>
        <w:pStyle w:val="Textoindependiente2"/>
        <w:ind w:left="284"/>
        <w:rPr>
          <w:rFonts w:asciiTheme="minorHAnsi" w:hAnsiTheme="minorHAnsi" w:cstheme="minorHAnsi"/>
          <w:sz w:val="24"/>
          <w:szCs w:val="24"/>
        </w:rPr>
      </w:pPr>
    </w:p>
    <w:p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8A0B92" w:rsidRPr="003E483C" w:rsidRDefault="008A0B92" w:rsidP="00A2010C">
      <w:pPr>
        <w:pStyle w:val="Ttulo1"/>
        <w:spacing w:before="0"/>
        <w:ind w:left="284"/>
        <w:jc w:val="center"/>
        <w:rPr>
          <w:rFonts w:asciiTheme="minorHAnsi" w:hAnsiTheme="minorHAnsi" w:cstheme="minorHAnsi"/>
          <w:sz w:val="20"/>
        </w:rPr>
      </w:pPr>
    </w:p>
    <w:p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69473C" w:rsidRDefault="0069473C" w:rsidP="00A2010C">
      <w:pPr>
        <w:pStyle w:val="Textoindependiente2"/>
        <w:ind w:left="1134"/>
        <w:rPr>
          <w:rFonts w:asciiTheme="minorHAnsi" w:hAnsiTheme="minorHAnsi" w:cstheme="minorHAnsi"/>
          <w:sz w:val="24"/>
          <w:szCs w:val="24"/>
        </w:rPr>
      </w:pPr>
    </w:p>
    <w:p w:rsidR="00935B22" w:rsidRDefault="00935B22" w:rsidP="00A2010C">
      <w:pPr>
        <w:pStyle w:val="Textoindependiente2"/>
        <w:ind w:left="1134"/>
        <w:rPr>
          <w:rFonts w:asciiTheme="minorHAnsi" w:hAnsiTheme="minorHAnsi" w:cstheme="minorHAnsi"/>
          <w:sz w:val="24"/>
          <w:szCs w:val="24"/>
        </w:rPr>
      </w:pPr>
    </w:p>
    <w:p w:rsidR="00935B22" w:rsidRDefault="00935B22" w:rsidP="00A2010C">
      <w:pPr>
        <w:pStyle w:val="Textoindependiente2"/>
        <w:ind w:left="1134"/>
        <w:rPr>
          <w:rFonts w:asciiTheme="minorHAnsi" w:hAnsiTheme="minorHAnsi" w:cstheme="minorHAnsi"/>
          <w:sz w:val="24"/>
          <w:szCs w:val="24"/>
        </w:rPr>
      </w:pPr>
    </w:p>
    <w:p w:rsidR="005E7CEA" w:rsidRDefault="005E7CEA" w:rsidP="00A2010C">
      <w:pPr>
        <w:pStyle w:val="Textoindependiente2"/>
        <w:ind w:left="1134"/>
        <w:rPr>
          <w:rFonts w:asciiTheme="minorHAnsi" w:hAnsiTheme="minorHAnsi" w:cstheme="minorHAnsi"/>
          <w:sz w:val="24"/>
          <w:szCs w:val="24"/>
        </w:rPr>
      </w:pPr>
    </w:p>
    <w:p w:rsidR="00822F19" w:rsidRDefault="00822F19" w:rsidP="00A2010C">
      <w:pPr>
        <w:pStyle w:val="Textoindependiente2"/>
        <w:ind w:left="1134"/>
        <w:rPr>
          <w:rFonts w:asciiTheme="minorHAnsi" w:hAnsiTheme="minorHAnsi" w:cstheme="minorHAnsi"/>
          <w:sz w:val="24"/>
          <w:szCs w:val="24"/>
        </w:rPr>
      </w:pPr>
    </w:p>
    <w:p w:rsidR="003E6CAA" w:rsidRDefault="003E6CAA" w:rsidP="00A2010C">
      <w:pPr>
        <w:pStyle w:val="Textoindependiente2"/>
        <w:ind w:left="1134"/>
        <w:rPr>
          <w:rFonts w:asciiTheme="minorHAnsi" w:hAnsiTheme="minorHAnsi" w:cstheme="minorHAnsi"/>
          <w:sz w:val="24"/>
          <w:szCs w:val="24"/>
        </w:rPr>
      </w:pPr>
    </w:p>
    <w:p w:rsidR="0004497C" w:rsidRPr="003E483C" w:rsidRDefault="00F20619" w:rsidP="00A2010C">
      <w:pPr>
        <w:pStyle w:val="Textoindependiente2"/>
        <w:rPr>
          <w:rFonts w:asciiTheme="minorHAnsi" w:hAnsiTheme="minorHAnsi" w:cstheme="minorHAnsi"/>
          <w:b/>
          <w:sz w:val="24"/>
          <w:szCs w:val="24"/>
        </w:rPr>
      </w:pPr>
      <w:r w:rsidRPr="003E483C">
        <w:rPr>
          <w:rFonts w:asciiTheme="minorHAnsi" w:hAnsiTheme="minorHAnsi" w:cstheme="minorHAnsi"/>
          <w:b/>
          <w:sz w:val="24"/>
          <w:szCs w:val="24"/>
        </w:rPr>
        <w:lastRenderedPageBreak/>
        <w:t>A</w:t>
      </w:r>
      <w:r w:rsidR="003E3A71">
        <w:rPr>
          <w:rFonts w:asciiTheme="minorHAnsi" w:hAnsiTheme="minorHAnsi" w:cstheme="minorHAnsi"/>
          <w:b/>
          <w:sz w:val="24"/>
          <w:szCs w:val="24"/>
        </w:rPr>
        <w:t>NEXO 2</w:t>
      </w:r>
    </w:p>
    <w:p w:rsidR="00851123" w:rsidRPr="003E483C" w:rsidRDefault="00851123" w:rsidP="00A2010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rsidR="0004497C" w:rsidRPr="003E483C" w:rsidRDefault="0004497C" w:rsidP="00A2010C">
      <w:pPr>
        <w:rPr>
          <w:rFonts w:asciiTheme="minorHAnsi" w:hAnsiTheme="minorHAnsi" w:cstheme="minorHAnsi"/>
        </w:rPr>
      </w:pPr>
    </w:p>
    <w:p w:rsidR="0004497C" w:rsidRPr="003E3A71" w:rsidRDefault="0004497C" w:rsidP="00A2010C">
      <w:pPr>
        <w:pStyle w:val="Textoindependiente3"/>
        <w:rPr>
          <w:rFonts w:asciiTheme="minorHAnsi" w:hAnsiTheme="minorHAnsi" w:cstheme="minorHAnsi"/>
          <w:sz w:val="18"/>
          <w:szCs w:val="18"/>
        </w:rPr>
      </w:pPr>
      <w:r w:rsidRPr="003E3A71">
        <w:rPr>
          <w:rFonts w:asciiTheme="minorHAnsi" w:hAnsiTheme="minorHAnsi" w:cstheme="minorHAnsi"/>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3A71">
        <w:rPr>
          <w:rFonts w:asciiTheme="minorHAnsi" w:hAnsiTheme="minorHAnsi" w:cstheme="minorHAnsi"/>
          <w:sz w:val="18"/>
          <w:szCs w:val="18"/>
        </w:rPr>
        <w:t>________________________</w:t>
      </w:r>
    </w:p>
    <w:p w:rsidR="0004497C" w:rsidRPr="003E3A71" w:rsidRDefault="0004497C" w:rsidP="00A2010C">
      <w:pPr>
        <w:jc w:val="both"/>
        <w:rPr>
          <w:rFonts w:asciiTheme="minorHAnsi" w:hAnsiTheme="minorHAnsi" w:cstheme="minorHAnsi"/>
          <w:sz w:val="18"/>
          <w:szCs w:val="18"/>
        </w:rPr>
      </w:pPr>
    </w:p>
    <w:p w:rsidR="0004497C" w:rsidRPr="003E3A71" w:rsidRDefault="0004497C" w:rsidP="00A2010C">
      <w:pPr>
        <w:rPr>
          <w:rFonts w:asciiTheme="minorHAnsi" w:hAnsiTheme="minorHAnsi" w:cstheme="minorHAnsi"/>
          <w:b/>
          <w:sz w:val="18"/>
          <w:szCs w:val="18"/>
        </w:rPr>
      </w:pPr>
      <w:r w:rsidRPr="003E3A71">
        <w:rPr>
          <w:rFonts w:asciiTheme="minorHAnsi" w:hAnsiTheme="minorHAnsi" w:cstheme="minorHAnsi"/>
          <w:sz w:val="18"/>
          <w:szCs w:val="18"/>
        </w:rPr>
        <w:t>No. DE LICITACION:</w:t>
      </w:r>
      <w:r w:rsidRPr="003E3A71">
        <w:rPr>
          <w:rFonts w:asciiTheme="minorHAnsi" w:hAnsiTheme="minorHAnsi" w:cstheme="minorHAnsi"/>
          <w:b/>
          <w:sz w:val="18"/>
          <w:szCs w:val="18"/>
        </w:rPr>
        <w:t xml:space="preserve"> </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rsidR="0004497C" w:rsidRPr="003E483C" w:rsidRDefault="0004497C" w:rsidP="00A2010C">
      <w:pPr>
        <w:jc w:val="center"/>
        <w:rPr>
          <w:rFonts w:asciiTheme="minorHAnsi" w:hAnsiTheme="minorHAnsi" w:cstheme="minorHAnsi"/>
          <w:sz w:val="22"/>
        </w:rPr>
      </w:pPr>
    </w:p>
    <w:p w:rsidR="0004497C" w:rsidRPr="003E483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rsidR="00935B22" w:rsidRDefault="00935B22" w:rsidP="00A2010C">
      <w:pPr>
        <w:ind w:left="567" w:right="324"/>
        <w:jc w:val="center"/>
        <w:rPr>
          <w:rFonts w:asciiTheme="minorHAnsi" w:hAnsiTheme="minorHAnsi" w:cstheme="minorHAnsi"/>
          <w:b/>
          <w:sz w:val="24"/>
          <w:szCs w:val="24"/>
        </w:rPr>
      </w:pPr>
    </w:p>
    <w:p w:rsidR="0004497C"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3</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w:t>
      </w:r>
      <w:r w:rsidR="00146DEC" w:rsidRPr="003E483C">
        <w:rPr>
          <w:rFonts w:asciiTheme="minorHAnsi" w:hAnsiTheme="minorHAnsi" w:cstheme="minorHAnsi"/>
          <w:b w:val="0"/>
          <w:bCs/>
          <w:sz w:val="24"/>
          <w:szCs w:val="24"/>
          <w:lang w:val="es-MX"/>
        </w:rPr>
        <w:t xml:space="preserve"> </w:t>
      </w:r>
      <w:r w:rsidR="00C51E13"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w:t>
      </w:r>
      <w:r w:rsidR="00C51E13" w:rsidRPr="003E483C">
        <w:rPr>
          <w:rFonts w:asciiTheme="minorHAnsi" w:hAnsiTheme="minorHAnsi" w:cstheme="minorHAnsi"/>
          <w:b w:val="0"/>
          <w:bCs/>
          <w:sz w:val="24"/>
          <w:szCs w:val="24"/>
        </w:rPr>
        <w:t xml:space="preserve"> por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C51E1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3E483C" w:rsidRDefault="0004497C"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D3699F" w:rsidRPr="003E483C" w:rsidRDefault="00D3699F" w:rsidP="00A2010C">
      <w:pPr>
        <w:pStyle w:val="2"/>
        <w:ind w:left="567" w:right="324"/>
        <w:jc w:val="center"/>
        <w:rPr>
          <w:rFonts w:asciiTheme="minorHAnsi" w:hAnsiTheme="minorHAnsi" w:cstheme="minorHAnsi"/>
          <w:sz w:val="24"/>
          <w:szCs w:val="24"/>
        </w:rPr>
      </w:pPr>
    </w:p>
    <w:p w:rsidR="00064A92" w:rsidRPr="003E483C" w:rsidRDefault="00064A92" w:rsidP="00A2010C">
      <w:pPr>
        <w:pStyle w:val="2"/>
        <w:ind w:left="567" w:right="324"/>
        <w:jc w:val="center"/>
        <w:rPr>
          <w:rFonts w:asciiTheme="minorHAnsi" w:hAnsiTheme="minorHAnsi" w:cstheme="minorHAnsi"/>
          <w:sz w:val="24"/>
          <w:szCs w:val="24"/>
        </w:rPr>
      </w:pPr>
    </w:p>
    <w:p w:rsidR="00906817" w:rsidRPr="003E483C" w:rsidRDefault="00906817"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9E27D9" w:rsidRPr="003E483C" w:rsidRDefault="009E27D9" w:rsidP="00A2010C">
      <w:pPr>
        <w:ind w:left="567" w:right="324"/>
        <w:jc w:val="center"/>
        <w:rPr>
          <w:rFonts w:asciiTheme="minorHAnsi" w:hAnsiTheme="minorHAnsi" w:cstheme="minorHAnsi"/>
          <w:b/>
          <w:sz w:val="24"/>
          <w:szCs w:val="24"/>
        </w:rPr>
      </w:pPr>
    </w:p>
    <w:p w:rsidR="00C51E13"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3</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146DEC" w:rsidRPr="003E483C">
        <w:rPr>
          <w:rFonts w:asciiTheme="minorHAnsi" w:hAnsiTheme="minorHAnsi" w:cstheme="minorHAnsi"/>
          <w:b w:val="0"/>
          <w:bCs/>
          <w:sz w:val="24"/>
          <w:szCs w:val="24"/>
          <w:lang w:val="es-MX"/>
        </w:rPr>
        <w:t xml:space="preserve"> </w:t>
      </w:r>
      <w:r w:rsidR="00267509" w:rsidRPr="003E483C">
        <w:rPr>
          <w:rFonts w:asciiTheme="minorHAnsi" w:hAnsiTheme="minorHAnsi" w:cstheme="minorHAnsi"/>
          <w:b w:val="0"/>
          <w:bCs/>
          <w:sz w:val="24"/>
          <w:szCs w:val="24"/>
        </w:rPr>
        <w:t>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906817" w:rsidRPr="003E483C" w:rsidRDefault="00906817" w:rsidP="00A2010C">
      <w:pPr>
        <w:pStyle w:val="2"/>
        <w:ind w:left="1368"/>
        <w:jc w:val="center"/>
        <w:rPr>
          <w:rFonts w:asciiTheme="minorHAnsi" w:hAnsiTheme="minorHAnsi" w:cstheme="minorHAnsi"/>
          <w:sz w:val="24"/>
          <w:szCs w:val="24"/>
        </w:rPr>
      </w:pPr>
    </w:p>
    <w:p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935B22">
        <w:rPr>
          <w:rFonts w:asciiTheme="minorHAnsi" w:hAnsiTheme="minorHAnsi" w:cstheme="minorHAnsi"/>
          <w:b/>
          <w:sz w:val="24"/>
          <w:szCs w:val="24"/>
        </w:rPr>
        <w:t>4</w:t>
      </w:r>
    </w:p>
    <w:p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C51E13" w:rsidRPr="003E483C" w:rsidRDefault="00C51E13" w:rsidP="00A2010C">
      <w:pPr>
        <w:jc w:val="right"/>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rsidR="00C51E13" w:rsidRPr="003E483C" w:rsidRDefault="00C51E13"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00A951DE" w:rsidRPr="003E483C">
        <w:rPr>
          <w:rFonts w:asciiTheme="minorHAnsi" w:hAnsiTheme="minorHAnsi" w:cstheme="minorHAnsi"/>
          <w:b w:val="0"/>
          <w:bCs/>
          <w:sz w:val="24"/>
          <w:szCs w:val="24"/>
          <w:lang w:val="es-MX"/>
        </w:rPr>
        <w:t xml:space="preserve"> </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para el ejercicio fiscal 2020.</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C51E13" w:rsidRPr="00A708DD" w:rsidRDefault="00C51E13" w:rsidP="00A2010C">
      <w:pPr>
        <w:pStyle w:val="4"/>
        <w:ind w:left="567" w:right="324" w:firstLine="0"/>
        <w:jc w:val="both"/>
        <w:rPr>
          <w:rFonts w:asciiTheme="minorHAnsi" w:hAnsiTheme="minorHAnsi" w:cstheme="minorHAnsi"/>
          <w:sz w:val="24"/>
          <w:szCs w:val="24"/>
          <w:lang w:val="es-MX"/>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DEL LICITANTE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267509"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4</w:t>
      </w:r>
    </w:p>
    <w:p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267509" w:rsidRPr="003E483C" w:rsidRDefault="00267509" w:rsidP="00A2010C">
      <w:pPr>
        <w:ind w:left="567" w:right="324"/>
        <w:jc w:val="right"/>
        <w:rPr>
          <w:rFonts w:asciiTheme="minorHAnsi" w:hAnsiTheme="minorHAnsi" w:cstheme="minorHAnsi"/>
          <w:sz w:val="24"/>
          <w:szCs w:val="24"/>
        </w:rPr>
      </w:pPr>
    </w:p>
    <w:p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rsidR="00267509" w:rsidRPr="003E483C" w:rsidRDefault="0026750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267200">
        <w:rPr>
          <w:rFonts w:asciiTheme="minorHAnsi" w:hAnsiTheme="minorHAnsi" w:cstheme="minorHAnsi"/>
          <w:b w:val="0"/>
          <w:bCs/>
          <w:sz w:val="24"/>
          <w:szCs w:val="24"/>
          <w:lang w:val="es-MX"/>
        </w:rPr>
        <w:t xml:space="preserve"> </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2020.</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267509" w:rsidRPr="00267200" w:rsidRDefault="00267509" w:rsidP="00A2010C">
      <w:pPr>
        <w:pStyle w:val="4"/>
        <w:ind w:left="567" w:right="324" w:firstLine="0"/>
        <w:jc w:val="both"/>
        <w:rPr>
          <w:rFonts w:asciiTheme="minorHAnsi" w:hAnsiTheme="minorHAnsi" w:cstheme="minorHAnsi"/>
          <w:sz w:val="24"/>
          <w:szCs w:val="24"/>
          <w:lang w:val="es-MX"/>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REPRESENTANTE LEGAL</w:t>
      </w: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B378FC" w:rsidRDefault="00B378FC" w:rsidP="00A2010C">
      <w:pPr>
        <w:pStyle w:val="2"/>
        <w:ind w:left="567" w:right="324"/>
        <w:jc w:val="center"/>
        <w:rPr>
          <w:rFonts w:asciiTheme="minorHAnsi" w:hAnsiTheme="minorHAnsi" w:cstheme="minorHAnsi"/>
          <w:sz w:val="24"/>
          <w:szCs w:val="24"/>
        </w:rPr>
      </w:pPr>
    </w:p>
    <w:p w:rsidR="00D33B79" w:rsidRDefault="00D33B79" w:rsidP="00A2010C">
      <w:pPr>
        <w:pStyle w:val="2"/>
        <w:ind w:left="567" w:right="324"/>
        <w:jc w:val="center"/>
        <w:rPr>
          <w:rFonts w:asciiTheme="minorHAnsi" w:hAnsiTheme="minorHAnsi" w:cstheme="minorHAnsi"/>
          <w:sz w:val="24"/>
          <w:szCs w:val="24"/>
        </w:rPr>
      </w:pPr>
    </w:p>
    <w:p w:rsidR="00D33B79" w:rsidRDefault="00D33B79" w:rsidP="00A2010C">
      <w:pPr>
        <w:pStyle w:val="2"/>
        <w:ind w:left="567" w:right="324"/>
        <w:jc w:val="center"/>
        <w:rPr>
          <w:rFonts w:asciiTheme="minorHAnsi" w:hAnsiTheme="minorHAnsi" w:cstheme="minorHAnsi"/>
          <w:sz w:val="24"/>
          <w:szCs w:val="24"/>
        </w:rPr>
      </w:pPr>
    </w:p>
    <w:p w:rsidR="00D33B79" w:rsidRDefault="00D33B79" w:rsidP="00A2010C">
      <w:pPr>
        <w:pStyle w:val="2"/>
        <w:ind w:left="567" w:right="324"/>
        <w:jc w:val="center"/>
        <w:rPr>
          <w:rFonts w:asciiTheme="minorHAnsi" w:hAnsiTheme="minorHAnsi" w:cstheme="minorHAnsi"/>
          <w:sz w:val="24"/>
          <w:szCs w:val="24"/>
        </w:rPr>
      </w:pPr>
    </w:p>
    <w:p w:rsidR="00D33B79" w:rsidRPr="003E483C" w:rsidRDefault="00D33B79" w:rsidP="00A2010C">
      <w:pPr>
        <w:pStyle w:val="2"/>
        <w:ind w:left="567" w:right="324"/>
        <w:jc w:val="center"/>
        <w:rPr>
          <w:rFonts w:asciiTheme="minorHAnsi" w:hAnsiTheme="minorHAnsi" w:cstheme="minorHAnsi"/>
          <w:sz w:val="24"/>
          <w:szCs w:val="24"/>
        </w:rPr>
      </w:pPr>
    </w:p>
    <w:p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935B22">
        <w:rPr>
          <w:rFonts w:asciiTheme="minorHAnsi" w:hAnsiTheme="minorHAnsi" w:cstheme="minorHAnsi"/>
          <w:b/>
          <w:sz w:val="24"/>
          <w:szCs w:val="24"/>
        </w:rPr>
        <w:t>5</w:t>
      </w:r>
    </w:p>
    <w:p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rsidR="00A2706C" w:rsidRPr="003E483C" w:rsidRDefault="00A2706C" w:rsidP="00E309A7">
      <w:pPr>
        <w:ind w:left="567" w:right="324"/>
        <w:jc w:val="right"/>
        <w:rPr>
          <w:rFonts w:asciiTheme="minorHAnsi" w:hAnsiTheme="minorHAnsi" w:cstheme="minorHAnsi"/>
          <w:sz w:val="24"/>
          <w:szCs w:val="24"/>
        </w:rPr>
      </w:pPr>
    </w:p>
    <w:p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Pr="003E483C">
        <w:rPr>
          <w:rFonts w:asciiTheme="minorHAnsi" w:hAnsiTheme="minorHAnsi" w:cstheme="minorHAnsi"/>
          <w:b/>
          <w:sz w:val="24"/>
          <w:szCs w:val="24"/>
        </w:rPr>
        <w:lastRenderedPageBreak/>
        <w:t xml:space="preserve">ANEXO </w:t>
      </w:r>
      <w:r w:rsidR="00935B22">
        <w:rPr>
          <w:rFonts w:asciiTheme="minorHAnsi" w:hAnsiTheme="minorHAnsi" w:cstheme="minorHAnsi"/>
          <w:b/>
          <w:sz w:val="24"/>
          <w:szCs w:val="24"/>
        </w:rPr>
        <w:t>5</w:t>
      </w: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A2706C" w:rsidRPr="003E483C" w:rsidRDefault="00A2706C" w:rsidP="00A2010C">
      <w:pPr>
        <w:ind w:left="567" w:right="324"/>
        <w:jc w:val="right"/>
        <w:rPr>
          <w:rFonts w:asciiTheme="minorHAnsi" w:hAnsiTheme="minorHAnsi" w:cstheme="minorHAnsi"/>
          <w:sz w:val="24"/>
          <w:szCs w:val="24"/>
        </w:rPr>
      </w:pPr>
    </w:p>
    <w:p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pStyle w:val="2"/>
        <w:ind w:left="567" w:right="324"/>
        <w:rPr>
          <w:rFonts w:asciiTheme="minorHAnsi" w:hAnsiTheme="minorHAnsi" w:cstheme="minorHAnsi"/>
          <w:sz w:val="24"/>
          <w:szCs w:val="24"/>
        </w:rPr>
      </w:pPr>
    </w:p>
    <w:p w:rsidR="00A2706C" w:rsidRPr="003E483C" w:rsidRDefault="00A2706C" w:rsidP="00A2010C">
      <w:pPr>
        <w:pStyle w:val="2"/>
        <w:ind w:left="567" w:right="324"/>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b/>
          <w:sz w:val="24"/>
          <w:szCs w:val="24"/>
        </w:rPr>
      </w:pPr>
    </w:p>
    <w:p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rsidR="005C2AD5" w:rsidRPr="003E483C" w:rsidRDefault="00935B22" w:rsidP="00A2010C">
      <w:pPr>
        <w:jc w:val="center"/>
        <w:rPr>
          <w:rFonts w:asciiTheme="minorHAnsi" w:hAnsiTheme="minorHAnsi" w:cstheme="minorHAnsi"/>
          <w:sz w:val="24"/>
          <w:szCs w:val="24"/>
        </w:rPr>
      </w:pPr>
      <w:r>
        <w:rPr>
          <w:rFonts w:asciiTheme="minorHAnsi" w:hAnsiTheme="minorHAnsi" w:cstheme="minorHAnsi"/>
          <w:sz w:val="24"/>
          <w:szCs w:val="24"/>
        </w:rPr>
        <w:lastRenderedPageBreak/>
        <w:t>ANEXO 6</w:t>
      </w:r>
    </w:p>
    <w:p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5C2AD5" w:rsidRPr="003E483C" w:rsidRDefault="005C2AD5" w:rsidP="00A2010C">
      <w:pPr>
        <w:jc w:val="right"/>
        <w:rPr>
          <w:rFonts w:asciiTheme="minorHAnsi" w:hAnsiTheme="minorHAnsi" w:cstheme="minorHAnsi"/>
          <w:sz w:val="22"/>
          <w:szCs w:val="22"/>
        </w:rPr>
      </w:pPr>
    </w:p>
    <w:p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884C37"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5C2AD5" w:rsidRPr="003E483C" w:rsidRDefault="005C2AD5" w:rsidP="00A2010C">
      <w:pPr>
        <w:ind w:left="-360" w:right="-432"/>
        <w:jc w:val="center"/>
        <w:rPr>
          <w:rFonts w:asciiTheme="minorHAnsi" w:hAnsiTheme="minorHAnsi" w:cstheme="minorHAnsi"/>
          <w:sz w:val="22"/>
          <w:szCs w:val="22"/>
        </w:rPr>
      </w:pPr>
    </w:p>
    <w:p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3E483C" w:rsidRDefault="005C2AD5" w:rsidP="00A2010C">
      <w:pPr>
        <w:rPr>
          <w:rFonts w:asciiTheme="minorHAnsi" w:hAnsiTheme="minorHAnsi" w:cstheme="minorHAnsi"/>
        </w:rPr>
      </w:pPr>
    </w:p>
    <w:p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rsidR="005C2AD5" w:rsidRPr="003E483C" w:rsidRDefault="005C2AD5" w:rsidP="00A2010C">
      <w:pPr>
        <w:tabs>
          <w:tab w:val="left" w:pos="1620"/>
        </w:tabs>
        <w:ind w:left="1710" w:hanging="810"/>
        <w:jc w:val="both"/>
        <w:rPr>
          <w:rFonts w:asciiTheme="minorHAnsi" w:hAnsiTheme="minorHAnsi" w:cstheme="minorHAnsi"/>
          <w:b/>
          <w:sz w:val="24"/>
          <w:szCs w:val="24"/>
        </w:rPr>
      </w:pPr>
    </w:p>
    <w:p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483C" w:rsidTr="00652FBC">
        <w:trPr>
          <w:trHeight w:val="567"/>
          <w:jc w:val="center"/>
        </w:trPr>
        <w:tc>
          <w:tcPr>
            <w:tcW w:w="719" w:type="dxa"/>
            <w:vAlign w:val="center"/>
          </w:tcPr>
          <w:p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5C2AD5" w:rsidRPr="003E483C" w:rsidRDefault="00F83379" w:rsidP="00A2010C">
            <w:pPr>
              <w:rPr>
                <w:rFonts w:asciiTheme="minorHAnsi" w:hAnsiTheme="minorHAnsi" w:cstheme="minorHAnsi"/>
                <w:b/>
                <w:sz w:val="22"/>
              </w:rPr>
            </w:pPr>
            <w:r w:rsidRPr="003E483C">
              <w:rPr>
                <w:rFonts w:asciiTheme="minorHAnsi" w:hAnsiTheme="minorHAnsi" w:cstheme="minorHAnsi"/>
                <w:sz w:val="22"/>
              </w:rPr>
              <w:t>-</w:t>
            </w:r>
            <w:r w:rsidR="005C2AD5" w:rsidRPr="003E483C">
              <w:rPr>
                <w:rFonts w:asciiTheme="minorHAnsi" w:hAnsiTheme="minorHAnsi" w:cstheme="minorHAnsi"/>
                <w:sz w:val="22"/>
              </w:rPr>
              <w:t xml:space="preserve">Formato de Propuesta técnica detallada en original </w:t>
            </w:r>
            <w:r w:rsidR="005C2AD5" w:rsidRPr="003E483C">
              <w:rPr>
                <w:rFonts w:asciiTheme="minorHAnsi" w:hAnsiTheme="minorHAnsi" w:cstheme="minorHAnsi"/>
                <w:b/>
                <w:sz w:val="22"/>
              </w:rPr>
              <w:t>(anexo 1)</w:t>
            </w:r>
          </w:p>
          <w:p w:rsidR="005C2AD5" w:rsidRPr="003E483C" w:rsidRDefault="005C2AD5" w:rsidP="00A2010C">
            <w:pPr>
              <w:rPr>
                <w:rFonts w:asciiTheme="minorHAnsi" w:hAnsiTheme="minorHAnsi" w:cstheme="minorHAnsi"/>
                <w:sz w:val="22"/>
              </w:rPr>
            </w:pPr>
          </w:p>
        </w:tc>
      </w:tr>
      <w:tr w:rsidR="005C2AD5" w:rsidRPr="003E483C" w:rsidTr="00652FBC">
        <w:trPr>
          <w:trHeight w:val="630"/>
          <w:jc w:val="center"/>
        </w:trPr>
        <w:tc>
          <w:tcPr>
            <w:tcW w:w="719" w:type="dxa"/>
            <w:vAlign w:val="center"/>
          </w:tcPr>
          <w:p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5C2AD5" w:rsidRPr="003E483C" w:rsidRDefault="005C2AD5" w:rsidP="00935B22">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 xml:space="preserve">(anexo </w:t>
            </w:r>
            <w:r w:rsidR="00935B22">
              <w:rPr>
                <w:rFonts w:asciiTheme="minorHAnsi" w:hAnsiTheme="minorHAnsi" w:cstheme="minorHAnsi"/>
                <w:b/>
                <w:sz w:val="22"/>
              </w:rPr>
              <w:t>2</w:t>
            </w:r>
            <w:r w:rsidRPr="003E483C">
              <w:rPr>
                <w:rFonts w:asciiTheme="minorHAnsi" w:hAnsiTheme="minorHAnsi" w:cstheme="minorHAnsi"/>
                <w:b/>
                <w:sz w:val="22"/>
              </w:rPr>
              <w:t>)</w:t>
            </w:r>
          </w:p>
        </w:tc>
      </w:tr>
      <w:tr w:rsidR="00F83379" w:rsidRPr="003E483C" w:rsidTr="00652FBC">
        <w:trPr>
          <w:trHeight w:val="630"/>
          <w:jc w:val="center"/>
        </w:trPr>
        <w:tc>
          <w:tcPr>
            <w:tcW w:w="719" w:type="dxa"/>
            <w:vAlign w:val="center"/>
          </w:tcPr>
          <w:p w:rsidR="00F83379"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C</w:t>
            </w:r>
          </w:p>
        </w:tc>
        <w:tc>
          <w:tcPr>
            <w:tcW w:w="9001" w:type="dxa"/>
            <w:vAlign w:val="center"/>
          </w:tcPr>
          <w:p w:rsidR="00F83379" w:rsidRPr="003E483C" w:rsidRDefault="00F83379" w:rsidP="00A2010C">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5C2AD5" w:rsidRPr="003E483C" w:rsidTr="00652FBC">
        <w:trPr>
          <w:trHeight w:val="630"/>
          <w:jc w:val="center"/>
        </w:trPr>
        <w:tc>
          <w:tcPr>
            <w:tcW w:w="719" w:type="dxa"/>
            <w:vAlign w:val="center"/>
          </w:tcPr>
          <w:p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D</w:t>
            </w:r>
          </w:p>
        </w:tc>
        <w:tc>
          <w:tcPr>
            <w:tcW w:w="9001" w:type="dxa"/>
            <w:vAlign w:val="center"/>
          </w:tcPr>
          <w:p w:rsidR="005C2AD5" w:rsidRPr="003E483C" w:rsidRDefault="005C2AD5" w:rsidP="00A2010C">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00935B22">
              <w:rPr>
                <w:rFonts w:asciiTheme="minorHAnsi" w:hAnsiTheme="minorHAnsi" w:cstheme="minorHAnsi"/>
                <w:b/>
                <w:sz w:val="22"/>
              </w:rPr>
              <w:t>(anexo 3</w:t>
            </w:r>
            <w:r w:rsidRPr="003E483C">
              <w:rPr>
                <w:rFonts w:asciiTheme="minorHAnsi" w:hAnsiTheme="minorHAnsi" w:cstheme="minorHAnsi"/>
                <w:b/>
                <w:sz w:val="22"/>
              </w:rPr>
              <w:t>)</w:t>
            </w:r>
          </w:p>
        </w:tc>
      </w:tr>
      <w:tr w:rsidR="005C2AD5" w:rsidRPr="003E483C" w:rsidTr="00652FBC">
        <w:trPr>
          <w:trHeight w:val="567"/>
          <w:jc w:val="center"/>
        </w:trPr>
        <w:tc>
          <w:tcPr>
            <w:tcW w:w="719" w:type="dxa"/>
            <w:vAlign w:val="center"/>
          </w:tcPr>
          <w:p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E</w:t>
            </w:r>
          </w:p>
        </w:tc>
        <w:tc>
          <w:tcPr>
            <w:tcW w:w="9001" w:type="dxa"/>
            <w:vAlign w:val="center"/>
          </w:tcPr>
          <w:p w:rsidR="005C2AD5" w:rsidRPr="003E483C" w:rsidRDefault="005C2AD5" w:rsidP="00A2010C">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00935B22">
              <w:rPr>
                <w:rFonts w:asciiTheme="minorHAnsi" w:hAnsiTheme="minorHAnsi" w:cstheme="minorHAnsi"/>
                <w:b/>
                <w:sz w:val="22"/>
              </w:rPr>
              <w:t>(anexo 4</w:t>
            </w:r>
            <w:r w:rsidRPr="003E483C">
              <w:rPr>
                <w:rFonts w:asciiTheme="minorHAnsi" w:hAnsiTheme="minorHAnsi" w:cstheme="minorHAnsi"/>
                <w:b/>
                <w:sz w:val="22"/>
              </w:rPr>
              <w:t>)</w:t>
            </w:r>
          </w:p>
        </w:tc>
      </w:tr>
      <w:tr w:rsidR="005C2AD5" w:rsidRPr="007879CE" w:rsidTr="00652FBC">
        <w:trPr>
          <w:trHeight w:val="603"/>
          <w:jc w:val="center"/>
        </w:trPr>
        <w:tc>
          <w:tcPr>
            <w:tcW w:w="719" w:type="dxa"/>
            <w:vAlign w:val="center"/>
          </w:tcPr>
          <w:p w:rsidR="005C2AD5"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F</w:t>
            </w:r>
          </w:p>
        </w:tc>
        <w:tc>
          <w:tcPr>
            <w:tcW w:w="9001" w:type="dxa"/>
            <w:vAlign w:val="center"/>
          </w:tcPr>
          <w:p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Currículum vitae del licitante  </w:t>
            </w:r>
          </w:p>
        </w:tc>
      </w:tr>
      <w:tr w:rsidR="005C2AD5" w:rsidRPr="007879CE" w:rsidTr="00652FBC">
        <w:trPr>
          <w:trHeight w:val="603"/>
          <w:jc w:val="center"/>
        </w:trPr>
        <w:tc>
          <w:tcPr>
            <w:tcW w:w="719" w:type="dxa"/>
            <w:vAlign w:val="center"/>
          </w:tcPr>
          <w:p w:rsidR="005C2AD5"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G</w:t>
            </w:r>
          </w:p>
        </w:tc>
        <w:tc>
          <w:tcPr>
            <w:tcW w:w="9001" w:type="dxa"/>
            <w:vAlign w:val="center"/>
          </w:tcPr>
          <w:p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00935B22">
              <w:rPr>
                <w:rFonts w:asciiTheme="minorHAnsi" w:hAnsiTheme="minorHAnsi" w:cstheme="minorHAnsi"/>
                <w:b/>
                <w:sz w:val="22"/>
              </w:rPr>
              <w:t>(anexo 5</w:t>
            </w:r>
            <w:r w:rsidRPr="007879CE">
              <w:rPr>
                <w:rFonts w:asciiTheme="minorHAnsi" w:hAnsiTheme="minorHAnsi" w:cstheme="minorHAnsi"/>
                <w:b/>
                <w:sz w:val="22"/>
              </w:rPr>
              <w:t>)</w:t>
            </w:r>
          </w:p>
        </w:tc>
      </w:tr>
      <w:tr w:rsidR="00B51272" w:rsidRPr="007879CE" w:rsidTr="00652FBC">
        <w:trPr>
          <w:trHeight w:val="737"/>
          <w:jc w:val="center"/>
        </w:trPr>
        <w:tc>
          <w:tcPr>
            <w:tcW w:w="719" w:type="dxa"/>
            <w:vAlign w:val="center"/>
          </w:tcPr>
          <w:p w:rsidR="00B51272" w:rsidRPr="007879CE" w:rsidRDefault="00B51272" w:rsidP="00A2010C">
            <w:pPr>
              <w:jc w:val="center"/>
              <w:rPr>
                <w:rFonts w:asciiTheme="minorHAnsi" w:hAnsiTheme="minorHAnsi" w:cstheme="minorHAnsi"/>
                <w:sz w:val="22"/>
              </w:rPr>
            </w:pPr>
            <w:r w:rsidRPr="007879CE">
              <w:rPr>
                <w:rFonts w:asciiTheme="minorHAnsi" w:hAnsiTheme="minorHAnsi" w:cstheme="minorHAnsi"/>
                <w:sz w:val="22"/>
              </w:rPr>
              <w:t>H</w:t>
            </w:r>
          </w:p>
        </w:tc>
        <w:tc>
          <w:tcPr>
            <w:tcW w:w="9001" w:type="dxa"/>
            <w:vAlign w:val="center"/>
          </w:tcPr>
          <w:p w:rsidR="00B51272" w:rsidRPr="007879CE" w:rsidRDefault="00B51272" w:rsidP="00E05238">
            <w:pPr>
              <w:rPr>
                <w:rFonts w:asciiTheme="minorHAnsi" w:hAnsiTheme="minorHAnsi" w:cstheme="minorHAnsi"/>
                <w:sz w:val="22"/>
              </w:rPr>
            </w:pPr>
            <w:r w:rsidRPr="007879CE">
              <w:rPr>
                <w:rFonts w:asciiTheme="minorHAnsi" w:hAnsiTheme="minorHAnsi" w:cstheme="minorHAnsi"/>
                <w:sz w:val="22"/>
              </w:rPr>
              <w:t>Catálogo de bienes</w:t>
            </w:r>
          </w:p>
        </w:tc>
      </w:tr>
      <w:tr w:rsidR="00E404CA" w:rsidRPr="007879CE" w:rsidTr="00652FBC">
        <w:trPr>
          <w:trHeight w:val="737"/>
          <w:jc w:val="center"/>
        </w:trPr>
        <w:tc>
          <w:tcPr>
            <w:tcW w:w="719" w:type="dxa"/>
            <w:vAlign w:val="center"/>
          </w:tcPr>
          <w:p w:rsidR="00E404CA" w:rsidRPr="007879CE" w:rsidRDefault="00E404CA" w:rsidP="00A2010C">
            <w:pPr>
              <w:jc w:val="center"/>
              <w:rPr>
                <w:rFonts w:asciiTheme="minorHAnsi" w:hAnsiTheme="minorHAnsi" w:cstheme="minorHAnsi"/>
                <w:sz w:val="22"/>
              </w:rPr>
            </w:pPr>
            <w:r>
              <w:rPr>
                <w:rFonts w:asciiTheme="minorHAnsi" w:hAnsiTheme="minorHAnsi" w:cstheme="minorHAnsi"/>
                <w:sz w:val="22"/>
              </w:rPr>
              <w:t>I</w:t>
            </w:r>
          </w:p>
        </w:tc>
        <w:tc>
          <w:tcPr>
            <w:tcW w:w="9001" w:type="dxa"/>
            <w:vAlign w:val="center"/>
          </w:tcPr>
          <w:p w:rsidR="00E404CA" w:rsidRPr="007879CE" w:rsidRDefault="00E404CA" w:rsidP="00E05238">
            <w:pPr>
              <w:rPr>
                <w:rFonts w:asciiTheme="minorHAnsi" w:hAnsiTheme="minorHAnsi" w:cstheme="minorHAnsi"/>
                <w:sz w:val="22"/>
              </w:rPr>
            </w:pPr>
            <w:r>
              <w:rPr>
                <w:rFonts w:asciiTheme="minorHAnsi" w:hAnsiTheme="minorHAnsi" w:cstheme="minorHAnsi"/>
                <w:sz w:val="22"/>
              </w:rPr>
              <w:t>Carta de fabricante</w:t>
            </w:r>
          </w:p>
        </w:tc>
      </w:tr>
      <w:tr w:rsidR="00E404CA" w:rsidRPr="007879CE" w:rsidTr="00652FBC">
        <w:trPr>
          <w:trHeight w:val="737"/>
          <w:jc w:val="center"/>
        </w:trPr>
        <w:tc>
          <w:tcPr>
            <w:tcW w:w="719" w:type="dxa"/>
            <w:vAlign w:val="center"/>
          </w:tcPr>
          <w:p w:rsidR="00E404CA" w:rsidRDefault="00E404CA" w:rsidP="00A2010C">
            <w:pPr>
              <w:jc w:val="center"/>
              <w:rPr>
                <w:rFonts w:asciiTheme="minorHAnsi" w:hAnsiTheme="minorHAnsi" w:cstheme="minorHAnsi"/>
                <w:sz w:val="22"/>
              </w:rPr>
            </w:pPr>
            <w:r>
              <w:rPr>
                <w:rFonts w:asciiTheme="minorHAnsi" w:hAnsiTheme="minorHAnsi" w:cstheme="minorHAnsi"/>
                <w:sz w:val="22"/>
              </w:rPr>
              <w:t>J</w:t>
            </w:r>
          </w:p>
        </w:tc>
        <w:tc>
          <w:tcPr>
            <w:tcW w:w="9001" w:type="dxa"/>
            <w:vAlign w:val="center"/>
          </w:tcPr>
          <w:p w:rsidR="00E404CA" w:rsidRDefault="00E404CA" w:rsidP="00E05238">
            <w:pPr>
              <w:rPr>
                <w:rFonts w:asciiTheme="minorHAnsi" w:hAnsiTheme="minorHAnsi" w:cstheme="minorHAnsi"/>
                <w:sz w:val="22"/>
              </w:rPr>
            </w:pPr>
            <w:r>
              <w:rPr>
                <w:rFonts w:asciiTheme="minorHAnsi" w:hAnsiTheme="minorHAnsi" w:cstheme="minorHAnsi"/>
                <w:sz w:val="22"/>
              </w:rPr>
              <w:t xml:space="preserve">Muestra </w:t>
            </w:r>
            <w:r w:rsidR="003E6CAA">
              <w:rPr>
                <w:rFonts w:asciiTheme="minorHAnsi" w:hAnsiTheme="minorHAnsi" w:cstheme="minorHAnsi"/>
                <w:sz w:val="22"/>
              </w:rPr>
              <w:t>Física</w:t>
            </w:r>
          </w:p>
        </w:tc>
      </w:tr>
      <w:tr w:rsidR="003E6CAA" w:rsidRPr="007879CE" w:rsidTr="00652FBC">
        <w:trPr>
          <w:trHeight w:val="737"/>
          <w:jc w:val="center"/>
        </w:trPr>
        <w:tc>
          <w:tcPr>
            <w:tcW w:w="719" w:type="dxa"/>
            <w:vAlign w:val="center"/>
          </w:tcPr>
          <w:p w:rsidR="003E6CAA" w:rsidRDefault="003E6CAA" w:rsidP="00A2010C">
            <w:pPr>
              <w:jc w:val="center"/>
              <w:rPr>
                <w:rFonts w:asciiTheme="minorHAnsi" w:hAnsiTheme="minorHAnsi" w:cstheme="minorHAnsi"/>
                <w:sz w:val="22"/>
              </w:rPr>
            </w:pPr>
            <w:r>
              <w:rPr>
                <w:rFonts w:asciiTheme="minorHAnsi" w:hAnsiTheme="minorHAnsi" w:cstheme="minorHAnsi"/>
                <w:sz w:val="22"/>
              </w:rPr>
              <w:t>K</w:t>
            </w:r>
          </w:p>
        </w:tc>
        <w:tc>
          <w:tcPr>
            <w:tcW w:w="9001" w:type="dxa"/>
            <w:vAlign w:val="center"/>
          </w:tcPr>
          <w:p w:rsidR="003E6CAA" w:rsidRDefault="003E6CAA" w:rsidP="00E05238">
            <w:pPr>
              <w:rPr>
                <w:rFonts w:asciiTheme="minorHAnsi" w:hAnsiTheme="minorHAnsi" w:cstheme="minorHAnsi"/>
                <w:sz w:val="22"/>
              </w:rPr>
            </w:pPr>
            <w:r>
              <w:rPr>
                <w:rFonts w:asciiTheme="minorHAnsi" w:hAnsiTheme="minorHAnsi" w:cstheme="minorHAnsi"/>
                <w:sz w:val="22"/>
              </w:rPr>
              <w:t>Manifiesto de certificaciones</w:t>
            </w:r>
          </w:p>
        </w:tc>
      </w:tr>
      <w:tr w:rsidR="00652FBC" w:rsidRPr="003E483C" w:rsidTr="00652FBC">
        <w:trPr>
          <w:trHeight w:val="737"/>
          <w:jc w:val="center"/>
        </w:trPr>
        <w:tc>
          <w:tcPr>
            <w:tcW w:w="9720" w:type="dxa"/>
            <w:gridSpan w:val="2"/>
            <w:tcBorders>
              <w:left w:val="nil"/>
              <w:right w:val="nil"/>
            </w:tcBorders>
            <w:vAlign w:val="center"/>
          </w:tcPr>
          <w:p w:rsidR="00652FBC" w:rsidRPr="007879CE" w:rsidRDefault="00652FBC" w:rsidP="007879CE">
            <w:pPr>
              <w:rPr>
                <w:rFonts w:asciiTheme="minorHAnsi" w:hAnsiTheme="minorHAnsi" w:cstheme="minorHAnsi"/>
                <w:sz w:val="22"/>
              </w:rPr>
            </w:pPr>
          </w:p>
        </w:tc>
      </w:tr>
    </w:tbl>
    <w:p w:rsidR="005C2AD5" w:rsidRPr="003E483C" w:rsidRDefault="005C2AD5" w:rsidP="00A2010C">
      <w:pPr>
        <w:pStyle w:val="3"/>
        <w:ind w:left="0" w:firstLine="0"/>
        <w:rPr>
          <w:rFonts w:asciiTheme="minorHAnsi" w:hAnsiTheme="minorHAnsi" w:cstheme="minorHAnsi"/>
          <w:sz w:val="24"/>
          <w:szCs w:val="24"/>
        </w:rPr>
      </w:pP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rsidR="005C2AD5" w:rsidRPr="003E483C" w:rsidRDefault="005C2AD5" w:rsidP="00A2010C">
      <w:pPr>
        <w:pStyle w:val="2"/>
        <w:ind w:left="1368"/>
        <w:jc w:val="center"/>
        <w:rPr>
          <w:rFonts w:asciiTheme="minorHAnsi" w:hAnsiTheme="minorHAnsi" w:cstheme="minorHAnsi"/>
          <w:sz w:val="24"/>
          <w:szCs w:val="24"/>
        </w:rPr>
      </w:pPr>
    </w:p>
    <w:p w:rsidR="00DE04F8" w:rsidRPr="003E483C" w:rsidRDefault="00652FBC" w:rsidP="00DE04F8">
      <w:pPr>
        <w:jc w:val="center"/>
        <w:rPr>
          <w:rFonts w:asciiTheme="minorHAnsi" w:hAnsiTheme="minorHAnsi" w:cstheme="minorHAnsi"/>
          <w:b/>
          <w:sz w:val="24"/>
          <w:szCs w:val="24"/>
        </w:rPr>
      </w:pPr>
      <w:bookmarkStart w:id="0" w:name="_GoBack"/>
      <w:bookmarkEnd w:id="0"/>
      <w:r>
        <w:rPr>
          <w:rFonts w:asciiTheme="minorHAnsi" w:hAnsiTheme="minorHAnsi" w:cstheme="minorHAnsi"/>
          <w:b/>
          <w:sz w:val="24"/>
          <w:szCs w:val="24"/>
        </w:rPr>
        <w:lastRenderedPageBreak/>
        <w:t>ANEXO 7</w:t>
      </w:r>
    </w:p>
    <w:p w:rsidR="00DE04F8" w:rsidRPr="003E483C"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rsidR="00DE04F8" w:rsidRDefault="00DE04F8" w:rsidP="00DE04F8">
      <w:pPr>
        <w:jc w:val="center"/>
        <w:rPr>
          <w:rFonts w:asciiTheme="minorHAnsi" w:hAnsiTheme="minorHAnsi" w:cstheme="minorHAnsi"/>
          <w:b/>
          <w:bCs/>
          <w:sz w:val="24"/>
          <w:szCs w:val="24"/>
        </w:rPr>
      </w:pPr>
    </w:p>
    <w:p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rsidTr="00F435A1">
        <w:trPr>
          <w:trHeight w:val="214"/>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rsidTr="00F435A1">
        <w:trPr>
          <w:trHeight w:val="231"/>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rsidTr="00F435A1">
        <w:trPr>
          <w:trHeight w:val="250"/>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rsidR="00A31105" w:rsidRPr="003E483C" w:rsidRDefault="00A31105" w:rsidP="00F435A1">
            <w:pPr>
              <w:rPr>
                <w:rFonts w:asciiTheme="minorHAnsi" w:hAnsiTheme="minorHAnsi" w:cstheme="minorHAnsi"/>
                <w:bCs/>
                <w:lang w:val="es-MX" w:eastAsia="es-MX"/>
              </w:rPr>
            </w:pPr>
          </w:p>
          <w:p w:rsidR="00A31105" w:rsidRPr="003E483C" w:rsidRDefault="00A31105" w:rsidP="00371CB9">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rsidR="00DE04F8" w:rsidRPr="003E483C"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495"/>
        <w:gridCol w:w="1525"/>
        <w:gridCol w:w="1406"/>
        <w:gridCol w:w="1487"/>
      </w:tblGrid>
      <w:tr w:rsidR="00652FBC" w:rsidRPr="003E483C" w:rsidTr="00652FBC">
        <w:trPr>
          <w:trHeight w:val="1109"/>
          <w:tblHeader/>
        </w:trPr>
        <w:tc>
          <w:tcPr>
            <w:tcW w:w="820" w:type="dxa"/>
            <w:shd w:val="clear" w:color="auto" w:fill="E6E6E6"/>
            <w:noWrap/>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rsidR="00652FBC" w:rsidRPr="003E483C" w:rsidRDefault="00652FBC" w:rsidP="00F435A1">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Partida</w:t>
            </w:r>
          </w:p>
        </w:tc>
        <w:tc>
          <w:tcPr>
            <w:tcW w:w="2512" w:type="dxa"/>
            <w:shd w:val="clear" w:color="auto" w:fill="E6E6E6"/>
            <w:noWrap/>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    O    N    C    E    P    T  O</w:t>
            </w:r>
          </w:p>
        </w:tc>
        <w:tc>
          <w:tcPr>
            <w:tcW w:w="1275" w:type="dxa"/>
            <w:shd w:val="clear" w:color="auto" w:fill="E6E6E6"/>
            <w:noWrap/>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95" w:type="dxa"/>
            <w:shd w:val="clear" w:color="auto" w:fill="E6E6E6"/>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406" w:type="dxa"/>
            <w:shd w:val="clear" w:color="auto" w:fill="E6E6E6"/>
          </w:tcPr>
          <w:p w:rsidR="00652FBC" w:rsidRDefault="00652FBC" w:rsidP="00F435A1">
            <w:pPr>
              <w:jc w:val="center"/>
              <w:rPr>
                <w:rFonts w:asciiTheme="minorHAnsi" w:hAnsiTheme="minorHAnsi" w:cstheme="minorHAnsi"/>
                <w:b/>
                <w:bCs/>
                <w:sz w:val="18"/>
                <w:szCs w:val="18"/>
                <w:lang w:val="es-MX" w:eastAsia="es-MX"/>
              </w:rPr>
            </w:pPr>
          </w:p>
          <w:p w:rsidR="00652FBC" w:rsidRDefault="00652FBC" w:rsidP="00F435A1">
            <w:pPr>
              <w:jc w:val="center"/>
              <w:rPr>
                <w:rFonts w:asciiTheme="minorHAnsi" w:hAnsiTheme="minorHAnsi" w:cstheme="minorHAnsi"/>
                <w:b/>
                <w:bCs/>
                <w:sz w:val="18"/>
                <w:szCs w:val="18"/>
                <w:lang w:val="es-MX" w:eastAsia="es-MX"/>
              </w:rPr>
            </w:pPr>
          </w:p>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1487" w:type="dxa"/>
            <w:shd w:val="clear" w:color="auto" w:fill="E6E6E6"/>
          </w:tcPr>
          <w:p w:rsidR="00652FBC" w:rsidRPr="003E483C" w:rsidRDefault="00652FBC" w:rsidP="00F435A1">
            <w:pPr>
              <w:jc w:val="center"/>
              <w:rPr>
                <w:rFonts w:asciiTheme="minorHAnsi" w:hAnsiTheme="minorHAnsi" w:cstheme="minorHAnsi"/>
                <w:b/>
                <w:bCs/>
                <w:sz w:val="18"/>
                <w:szCs w:val="18"/>
                <w:lang w:val="es-MX" w:eastAsia="es-MX"/>
              </w:rPr>
            </w:pPr>
          </w:p>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 de la partida</w:t>
            </w:r>
          </w:p>
          <w:p w:rsidR="00652FBC" w:rsidRPr="003E483C" w:rsidRDefault="00652FBC" w:rsidP="0097573A">
            <w:pPr>
              <w:jc w:val="center"/>
              <w:rPr>
                <w:rFonts w:asciiTheme="minorHAnsi" w:hAnsiTheme="minorHAnsi" w:cstheme="minorHAnsi"/>
                <w:b/>
                <w:bCs/>
                <w:sz w:val="18"/>
                <w:szCs w:val="18"/>
                <w:lang w:val="es-MX" w:eastAsia="es-MX"/>
              </w:rPr>
            </w:pPr>
          </w:p>
        </w:tc>
      </w:tr>
      <w:tr w:rsidR="00652FBC" w:rsidRPr="003E483C" w:rsidTr="00652FBC">
        <w:trPr>
          <w:trHeight w:val="1410"/>
        </w:trPr>
        <w:tc>
          <w:tcPr>
            <w:tcW w:w="820" w:type="dxa"/>
            <w:shd w:val="clear" w:color="auto" w:fill="auto"/>
            <w:noWrap/>
          </w:tcPr>
          <w:p w:rsidR="00652FBC" w:rsidRPr="003E483C" w:rsidRDefault="00652FBC"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tc>
        <w:tc>
          <w:tcPr>
            <w:tcW w:w="1275" w:type="dxa"/>
            <w:shd w:val="clear" w:color="auto" w:fill="auto"/>
            <w:noWrap/>
          </w:tcPr>
          <w:p w:rsidR="00652FBC" w:rsidRPr="003E483C" w:rsidRDefault="00652FBC" w:rsidP="00DE04F8">
            <w:pPr>
              <w:pStyle w:val="Puesto"/>
              <w:rPr>
                <w:rFonts w:asciiTheme="minorHAnsi" w:hAnsiTheme="minorHAnsi" w:cstheme="minorHAnsi"/>
                <w:b w:val="0"/>
                <w:caps/>
                <w:sz w:val="20"/>
              </w:rPr>
            </w:pPr>
          </w:p>
        </w:tc>
        <w:tc>
          <w:tcPr>
            <w:tcW w:w="1495"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06"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r w:rsidR="00652FBC" w:rsidRPr="003E483C" w:rsidTr="00652FBC">
        <w:trPr>
          <w:trHeight w:val="508"/>
        </w:trPr>
        <w:tc>
          <w:tcPr>
            <w:tcW w:w="4607" w:type="dxa"/>
            <w:gridSpan w:val="3"/>
            <w:vMerge w:val="restart"/>
            <w:shd w:val="clear" w:color="auto" w:fill="auto"/>
            <w:noWrap/>
          </w:tcPr>
          <w:p w:rsidR="00652FBC" w:rsidRPr="003E483C" w:rsidRDefault="00652FBC" w:rsidP="00666E3A">
            <w:pPr>
              <w:rPr>
                <w:rFonts w:asciiTheme="minorHAnsi" w:hAnsiTheme="minorHAnsi" w:cstheme="minorHAnsi"/>
              </w:rPr>
            </w:pPr>
            <w:r w:rsidRPr="003E483C">
              <w:rPr>
                <w:rFonts w:asciiTheme="minorHAnsi" w:hAnsiTheme="minorHAnsi" w:cstheme="minorHAnsi"/>
              </w:rPr>
              <w:t>IMPORTE CON LETRA</w:t>
            </w:r>
          </w:p>
          <w:p w:rsidR="00652FBC" w:rsidRPr="003E483C" w:rsidRDefault="00652FBC" w:rsidP="00371CB9">
            <w:pPr>
              <w:rPr>
                <w:rFonts w:asciiTheme="minorHAnsi" w:hAnsiTheme="minorHAnsi" w:cstheme="minorHAnsi"/>
                <w:b/>
                <w:caps/>
              </w:rPr>
            </w:pPr>
          </w:p>
        </w:tc>
        <w:tc>
          <w:tcPr>
            <w:tcW w:w="3020" w:type="dxa"/>
            <w:gridSpan w:val="2"/>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406"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r w:rsidR="00652FBC" w:rsidRPr="003E483C" w:rsidTr="00652FBC">
        <w:trPr>
          <w:trHeight w:val="558"/>
        </w:trPr>
        <w:tc>
          <w:tcPr>
            <w:tcW w:w="4607" w:type="dxa"/>
            <w:gridSpan w:val="3"/>
            <w:vMerge/>
            <w:shd w:val="clear" w:color="auto" w:fill="auto"/>
            <w:noWrap/>
          </w:tcPr>
          <w:p w:rsidR="00652FBC" w:rsidRPr="003E483C" w:rsidRDefault="00652FBC" w:rsidP="00666E3A">
            <w:pPr>
              <w:rPr>
                <w:rFonts w:asciiTheme="minorHAnsi" w:hAnsiTheme="minorHAnsi" w:cstheme="minorHAnsi"/>
              </w:rPr>
            </w:pPr>
          </w:p>
        </w:tc>
        <w:tc>
          <w:tcPr>
            <w:tcW w:w="3020" w:type="dxa"/>
            <w:gridSpan w:val="2"/>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406"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bl>
    <w:p w:rsidR="00DE04F8" w:rsidRPr="003E483C" w:rsidRDefault="00DE04F8" w:rsidP="00DE04F8">
      <w:pPr>
        <w:rPr>
          <w:rFonts w:asciiTheme="minorHAnsi" w:hAnsiTheme="minorHAnsi" w:cstheme="minorHAnsi"/>
          <w:vanish/>
        </w:rPr>
      </w:pPr>
    </w:p>
    <w:p w:rsidR="001911BB" w:rsidRPr="003E483C" w:rsidRDefault="001911BB" w:rsidP="00652FBC">
      <w:pPr>
        <w:pStyle w:val="2"/>
        <w:ind w:left="0"/>
        <w:rPr>
          <w:rFonts w:asciiTheme="minorHAnsi" w:hAnsiTheme="minorHAnsi" w:cstheme="minorHAnsi"/>
          <w:sz w:val="24"/>
          <w:szCs w:val="24"/>
        </w:rPr>
      </w:pPr>
    </w:p>
    <w:p w:rsidR="001911BB" w:rsidRPr="003E483C" w:rsidRDefault="001911BB" w:rsidP="00DE04F8">
      <w:pPr>
        <w:pStyle w:val="2"/>
        <w:ind w:left="1368"/>
        <w:jc w:val="center"/>
        <w:rPr>
          <w:rFonts w:asciiTheme="minorHAnsi" w:hAnsiTheme="minorHAnsi" w:cstheme="minorHAnsi"/>
          <w:sz w:val="24"/>
          <w:szCs w:val="24"/>
        </w:rPr>
      </w:pPr>
    </w:p>
    <w:p w:rsidR="00DE04F8" w:rsidRPr="003E483C" w:rsidRDefault="001911BB" w:rsidP="001911BB">
      <w:pPr>
        <w:pStyle w:val="2"/>
        <w:ind w:left="1368" w:hanging="738"/>
        <w:jc w:val="left"/>
        <w:rPr>
          <w:rFonts w:asciiTheme="minorHAnsi" w:hAnsiTheme="minorHAnsi" w:cstheme="minorHAnsi"/>
          <w:sz w:val="24"/>
          <w:szCs w:val="24"/>
        </w:rPr>
      </w:pPr>
      <w:r w:rsidRPr="003E483C">
        <w:rPr>
          <w:rFonts w:asciiTheme="minorHAnsi" w:hAnsiTheme="minorHAnsi" w:cstheme="minorHAnsi"/>
          <w:sz w:val="24"/>
          <w:szCs w:val="24"/>
        </w:rPr>
        <w:t>-CONDICION DE PRECIOS Y PAGO:</w:t>
      </w:r>
    </w:p>
    <w:p w:rsidR="001911BB" w:rsidRPr="003E483C" w:rsidRDefault="001911BB" w:rsidP="001911BB">
      <w:pPr>
        <w:pStyle w:val="2"/>
        <w:ind w:left="1368"/>
        <w:jc w:val="left"/>
        <w:rPr>
          <w:rFonts w:asciiTheme="minorHAnsi" w:hAnsiTheme="minorHAnsi" w:cstheme="minorHAnsi"/>
          <w:sz w:val="24"/>
          <w:szCs w:val="24"/>
        </w:rPr>
      </w:pPr>
    </w:p>
    <w:p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3E483C" w:rsidRDefault="00DE04F8">
      <w:pPr>
        <w:rPr>
          <w:rFonts w:asciiTheme="minorHAnsi" w:hAnsiTheme="minorHAnsi" w:cstheme="minorHAnsi"/>
          <w:b/>
          <w:sz w:val="24"/>
          <w:szCs w:val="24"/>
        </w:rPr>
      </w:pPr>
    </w:p>
    <w:p w:rsidR="00947B4E" w:rsidRPr="003E483C"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652FBC">
        <w:rPr>
          <w:rFonts w:asciiTheme="minorHAnsi" w:hAnsiTheme="minorHAnsi" w:cstheme="minorHAnsi"/>
          <w:b/>
          <w:sz w:val="24"/>
          <w:szCs w:val="24"/>
        </w:rPr>
        <w:lastRenderedPageBreak/>
        <w:t>ANEXO 8</w:t>
      </w:r>
    </w:p>
    <w:p w:rsidR="00206D6E" w:rsidRPr="003E483C"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rsidR="00206D6E" w:rsidRPr="003E483C" w:rsidRDefault="00206D6E" w:rsidP="00A2010C">
      <w:pPr>
        <w:jc w:val="center"/>
        <w:rPr>
          <w:rFonts w:asciiTheme="minorHAnsi" w:hAnsiTheme="minorHAnsi" w:cstheme="minorHAnsi"/>
          <w:b/>
          <w:sz w:val="24"/>
          <w:szCs w:val="24"/>
        </w:rPr>
      </w:pP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206D6E" w:rsidRPr="003E483C" w:rsidRDefault="00206D6E" w:rsidP="00A2010C">
      <w:pPr>
        <w:ind w:left="567" w:right="324"/>
        <w:rPr>
          <w:rFonts w:asciiTheme="minorHAnsi" w:hAnsiTheme="minorHAnsi" w:cstheme="minorHAnsi"/>
          <w:sz w:val="22"/>
          <w:szCs w:val="22"/>
        </w:rPr>
      </w:pPr>
    </w:p>
    <w:p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2D55F1" w:rsidRPr="003E483C">
        <w:rPr>
          <w:rFonts w:asciiTheme="minorHAnsi" w:hAnsiTheme="minorHAnsi" w:cstheme="minorHAnsi"/>
          <w:iCs/>
          <w:sz w:val="22"/>
          <w:szCs w:val="22"/>
          <w:lang w:val="es-MX"/>
        </w:rPr>
        <w:t xml:space="preserve">para </w:t>
      </w:r>
      <w:r w:rsidR="0070531A" w:rsidRPr="003E483C">
        <w:rPr>
          <w:rFonts w:asciiTheme="minorHAnsi" w:hAnsiTheme="minorHAnsi" w:cstheme="minorHAnsi"/>
          <w:sz w:val="22"/>
          <w:szCs w:val="22"/>
        </w:rPr>
        <w:t xml:space="preserve"> </w:t>
      </w:r>
      <w:r w:rsidR="0070531A" w:rsidRPr="002A0780">
        <w:rPr>
          <w:rFonts w:asciiTheme="minorHAnsi" w:hAnsiTheme="minorHAnsi" w:cstheme="minorHAnsi"/>
          <w:sz w:val="22"/>
          <w:szCs w:val="22"/>
        </w:rPr>
        <w:t>____________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rsidR="00206D6E" w:rsidRPr="003E483C" w:rsidRDefault="00206D6E" w:rsidP="00A2010C">
      <w:pPr>
        <w:pStyle w:val="Textodebloque"/>
        <w:spacing w:line="240" w:lineRule="auto"/>
        <w:ind w:left="567" w:right="324"/>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rsidR="00206D6E" w:rsidRPr="003E483C" w:rsidRDefault="00206D6E" w:rsidP="00A2010C">
      <w:pPr>
        <w:ind w:left="567" w:right="324"/>
        <w:jc w:val="both"/>
        <w:rPr>
          <w:rFonts w:asciiTheme="minorHAnsi" w:hAnsiTheme="minorHAnsi" w:cstheme="minorHAnsi"/>
          <w:sz w:val="22"/>
          <w:szCs w:val="22"/>
        </w:rPr>
      </w:pPr>
    </w:p>
    <w:p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rsidR="00206D6E" w:rsidRPr="003E483C" w:rsidRDefault="00206D6E" w:rsidP="00A2010C">
      <w:pPr>
        <w:ind w:left="567" w:right="324"/>
        <w:jc w:val="both"/>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3E483C" w:rsidRDefault="00206D6E" w:rsidP="00A2010C">
      <w:pPr>
        <w:ind w:left="567" w:right="324"/>
        <w:jc w:val="both"/>
        <w:rPr>
          <w:rFonts w:asciiTheme="minorHAnsi" w:hAnsiTheme="minorHAnsi" w:cstheme="minorHAnsi"/>
          <w:sz w:val="22"/>
          <w:szCs w:val="22"/>
        </w:rPr>
      </w:pPr>
    </w:p>
    <w:p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rsidR="00A573C4" w:rsidRDefault="00A573C4" w:rsidP="00A2010C">
      <w:pPr>
        <w:pStyle w:val="Textodebloque"/>
        <w:spacing w:line="240" w:lineRule="auto"/>
        <w:ind w:left="567" w:right="324" w:firstLine="0"/>
        <w:rPr>
          <w:rFonts w:asciiTheme="minorHAnsi" w:hAnsiTheme="minorHAnsi" w:cstheme="minorHAnsi"/>
          <w:sz w:val="22"/>
          <w:szCs w:val="22"/>
        </w:rPr>
      </w:pPr>
    </w:p>
    <w:p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8A634B" w:rsidRPr="003E483C" w:rsidRDefault="008A634B" w:rsidP="00A2010C">
      <w:pPr>
        <w:jc w:val="center"/>
        <w:rPr>
          <w:rFonts w:asciiTheme="minorHAnsi" w:hAnsiTheme="minorHAnsi" w:cstheme="minorHAnsi"/>
          <w:b/>
          <w:sz w:val="22"/>
          <w:szCs w:val="22"/>
        </w:rPr>
      </w:pPr>
    </w:p>
    <w:p w:rsidR="008A634B" w:rsidRPr="003E483C" w:rsidRDefault="008A634B" w:rsidP="00A2010C">
      <w:pPr>
        <w:jc w:val="center"/>
        <w:rPr>
          <w:rFonts w:asciiTheme="minorHAnsi" w:hAnsiTheme="minorHAnsi" w:cstheme="minorHAnsi"/>
          <w:b/>
          <w:sz w:val="22"/>
          <w:szCs w:val="22"/>
        </w:rPr>
      </w:pPr>
    </w:p>
    <w:p w:rsidR="00266AC8" w:rsidRPr="003E483C" w:rsidRDefault="00266AC8"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652FBC">
        <w:rPr>
          <w:rFonts w:asciiTheme="minorHAnsi" w:hAnsiTheme="minorHAnsi" w:cstheme="minorHAnsi"/>
          <w:b/>
          <w:sz w:val="22"/>
          <w:szCs w:val="22"/>
        </w:rPr>
        <w:t>9</w:t>
      </w:r>
    </w:p>
    <w:p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651791" w:rsidRPr="003E483C" w:rsidRDefault="00651791" w:rsidP="00A2010C">
      <w:pPr>
        <w:jc w:val="right"/>
        <w:rPr>
          <w:rFonts w:asciiTheme="minorHAnsi" w:hAnsiTheme="minorHAnsi" w:cstheme="minorHAnsi"/>
          <w:sz w:val="22"/>
          <w:szCs w:val="22"/>
        </w:rPr>
      </w:pPr>
    </w:p>
    <w:p w:rsidR="00EC6E3A" w:rsidRPr="003E483C" w:rsidRDefault="00EC6E3A" w:rsidP="00A2010C">
      <w:pPr>
        <w:jc w:val="right"/>
        <w:rPr>
          <w:rFonts w:asciiTheme="minorHAnsi" w:hAnsiTheme="minorHAnsi" w:cstheme="minorHAnsi"/>
          <w:sz w:val="22"/>
          <w:szCs w:val="22"/>
        </w:rPr>
      </w:pPr>
    </w:p>
    <w:p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proofErr w:type="spellStart"/>
      <w:r w:rsidR="00474B19" w:rsidRPr="003E483C">
        <w:rPr>
          <w:rFonts w:asciiTheme="minorHAnsi" w:hAnsiTheme="minorHAnsi" w:cstheme="minorHAnsi"/>
          <w:sz w:val="22"/>
          <w:szCs w:val="22"/>
        </w:rPr>
        <w:t>de</w:t>
      </w:r>
      <w:proofErr w:type="spellEnd"/>
      <w:r w:rsidR="00474B19" w:rsidRPr="003E483C">
        <w:rPr>
          <w:rFonts w:asciiTheme="minorHAnsi" w:hAnsiTheme="minorHAnsi" w:cstheme="minorHAnsi"/>
          <w:sz w:val="22"/>
          <w:szCs w:val="22"/>
        </w:rPr>
        <w:t xml:space="preserve">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651791" w:rsidRPr="003E483C" w:rsidRDefault="00651791" w:rsidP="00A2010C">
      <w:pPr>
        <w:ind w:left="-360" w:right="324"/>
        <w:jc w:val="center"/>
        <w:rPr>
          <w:rFonts w:asciiTheme="minorHAnsi" w:hAnsiTheme="minorHAnsi" w:cstheme="minorHAnsi"/>
          <w:sz w:val="22"/>
          <w:szCs w:val="22"/>
        </w:rPr>
      </w:pPr>
    </w:p>
    <w:p w:rsidR="00084548" w:rsidRPr="003E483C" w:rsidRDefault="00084548" w:rsidP="00A2010C">
      <w:pPr>
        <w:pStyle w:val="1"/>
        <w:jc w:val="both"/>
        <w:rPr>
          <w:rFonts w:asciiTheme="minorHAnsi" w:hAnsiTheme="minorHAnsi" w:cstheme="minorHAnsi"/>
          <w:b w:val="0"/>
          <w:sz w:val="22"/>
          <w:szCs w:val="22"/>
        </w:rPr>
      </w:pPr>
    </w:p>
    <w:p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3E483C" w:rsidRDefault="00651791" w:rsidP="00A2010C">
      <w:pPr>
        <w:pStyle w:val="1"/>
        <w:ind w:left="426" w:right="324"/>
        <w:jc w:val="both"/>
        <w:rPr>
          <w:rFonts w:asciiTheme="minorHAnsi" w:hAnsiTheme="minorHAnsi" w:cstheme="minorHAnsi"/>
          <w:b w:val="0"/>
          <w:sz w:val="22"/>
          <w:szCs w:val="22"/>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rsidR="00651791" w:rsidRPr="003E483C" w:rsidRDefault="00651791" w:rsidP="00A2010C">
      <w:pPr>
        <w:pStyle w:val="1"/>
        <w:jc w:val="both"/>
        <w:rPr>
          <w:rFonts w:asciiTheme="minorHAnsi" w:hAnsiTheme="minorHAnsi" w:cstheme="minorHAnsi"/>
          <w:b w:val="0"/>
          <w:color w:val="000000"/>
          <w:sz w:val="22"/>
          <w:szCs w:val="22"/>
        </w:rPr>
      </w:pPr>
    </w:p>
    <w:p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652FBC">
              <w:rPr>
                <w:rFonts w:asciiTheme="minorHAnsi" w:hAnsiTheme="minorHAnsi" w:cstheme="minorHAnsi"/>
                <w:b/>
                <w:sz w:val="22"/>
              </w:rPr>
              <w:t>7</w:t>
            </w:r>
            <w:r w:rsidRPr="003E483C">
              <w:rPr>
                <w:rFonts w:asciiTheme="minorHAnsi" w:hAnsiTheme="minorHAnsi" w:cstheme="minorHAnsi"/>
                <w:b/>
                <w:sz w:val="22"/>
              </w:rPr>
              <w:t>)</w:t>
            </w:r>
          </w:p>
        </w:tc>
      </w:tr>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Propuesta Económica. </w:t>
            </w:r>
            <w:r w:rsidR="00652FBC">
              <w:rPr>
                <w:rFonts w:asciiTheme="minorHAnsi" w:hAnsiTheme="minorHAnsi" w:cstheme="minorHAnsi"/>
                <w:b/>
                <w:sz w:val="22"/>
              </w:rPr>
              <w:t>(anexo 8</w:t>
            </w:r>
            <w:r w:rsidRPr="003E483C">
              <w:rPr>
                <w:rFonts w:asciiTheme="minorHAnsi" w:hAnsiTheme="minorHAnsi" w:cstheme="minorHAnsi"/>
                <w:b/>
                <w:sz w:val="22"/>
              </w:rPr>
              <w:t>)</w:t>
            </w:r>
          </w:p>
        </w:tc>
      </w:tr>
    </w:tbl>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9D6DC0" w:rsidRPr="003E483C" w:rsidRDefault="009D6DC0"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pStyle w:val="2"/>
        <w:ind w:left="0"/>
        <w:rPr>
          <w:rFonts w:asciiTheme="minorHAnsi" w:hAnsiTheme="minorHAnsi" w:cstheme="minorHAnsi"/>
          <w:sz w:val="24"/>
          <w:szCs w:val="24"/>
        </w:rPr>
      </w:pP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3E3A71">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0"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052F" w:rsidRDefault="002C052F">
      <w:r>
        <w:separator/>
      </w:r>
    </w:p>
  </w:endnote>
  <w:endnote w:type="continuationSeparator" w:id="0">
    <w:p w:rsidR="002C052F" w:rsidRDefault="002C05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00000007" w:usb1="00000000" w:usb2="00000000" w:usb3="00000000" w:csb0="0000009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5763" w:rsidRDefault="0057576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75763" w:rsidRDefault="00575763">
    <w:pPr>
      <w:pStyle w:val="Piedepgina"/>
      <w:ind w:right="360"/>
    </w:pPr>
  </w:p>
  <w:p w:rsidR="00575763" w:rsidRDefault="00575763"/>
  <w:p w:rsidR="00575763" w:rsidRDefault="00575763"/>
  <w:p w:rsidR="00575763" w:rsidRDefault="00575763"/>
  <w:p w:rsidR="00575763" w:rsidRDefault="00575763"/>
  <w:p w:rsidR="00575763" w:rsidRDefault="00575763"/>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5763" w:rsidRDefault="00575763"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4" distB="4294967294" distL="114300" distR="114300" simplePos="0" relativeHeight="251664384" behindDoc="0" locked="0" layoutInCell="1" allowOverlap="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B16E8B" id="Conector recto 7" o:spid="_x0000_s1026" style="position:absolute;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575763" w:rsidRPr="009161C9" w:rsidRDefault="00575763"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32065001-047-2020</w:t>
    </w:r>
  </w:p>
  <w:p w:rsidR="00575763" w:rsidRPr="009161C9" w:rsidRDefault="00575763"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3E6CAA">
      <w:rPr>
        <w:rStyle w:val="Nmerodepgina"/>
        <w:rFonts w:asciiTheme="minorHAnsi" w:hAnsiTheme="minorHAnsi" w:cstheme="minorHAnsi"/>
        <w:bCs/>
        <w:iCs/>
        <w:noProof/>
        <w:sz w:val="18"/>
        <w:szCs w:val="18"/>
      </w:rPr>
      <w:t>19</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3E6CAA">
      <w:rPr>
        <w:rStyle w:val="Nmerodepgina"/>
        <w:rFonts w:asciiTheme="minorHAnsi" w:hAnsiTheme="minorHAnsi" w:cstheme="minorHAnsi"/>
        <w:bCs/>
        <w:iCs/>
        <w:noProof/>
        <w:sz w:val="18"/>
        <w:szCs w:val="18"/>
      </w:rPr>
      <w:t>45</w:t>
    </w:r>
    <w:r w:rsidRPr="009161C9">
      <w:rPr>
        <w:rStyle w:val="Nmerodepgina"/>
        <w:rFonts w:asciiTheme="minorHAnsi" w:hAnsiTheme="minorHAnsi" w:cstheme="minorHAnsi"/>
        <w:bCs/>
        <w:iCs/>
        <w:sz w:val="18"/>
        <w:szCs w:val="18"/>
      </w:rPr>
      <w:fldChar w:fldCharType="end"/>
    </w:r>
  </w:p>
  <w:p w:rsidR="00575763" w:rsidRPr="00113CC4" w:rsidRDefault="00575763" w:rsidP="00C26DA5">
    <w:pPr>
      <w:pStyle w:val="Piedepgina"/>
      <w:rPr>
        <w:rFonts w:ascii="Tahoma" w:hAnsi="Tahoma" w:cs="Tahoma"/>
        <w:bCs/>
        <w:i/>
        <w:iCs/>
        <w:sz w:val="18"/>
        <w:szCs w:val="18"/>
      </w:rPr>
    </w:pPr>
  </w:p>
  <w:p w:rsidR="00575763" w:rsidRDefault="00575763"/>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5763" w:rsidRPr="00C26DA5" w:rsidRDefault="00575763" w:rsidP="00F435A1">
    <w:pPr>
      <w:pStyle w:val="1"/>
      <w:ind w:right="-142"/>
      <w:outlineLvl w:val="0"/>
    </w:pPr>
  </w:p>
  <w:p w:rsidR="00575763" w:rsidRDefault="00575763" w:rsidP="00F435A1">
    <w:r>
      <w:rPr>
        <w:rFonts w:ascii="Arial" w:hAnsi="Arial" w:cs="Arial"/>
        <w:noProof/>
        <w:color w:val="000000"/>
        <w:lang w:val="es-MX" w:eastAsia="es-MX"/>
      </w:rPr>
      <mc:AlternateContent>
        <mc:Choice Requires="wps">
          <w:drawing>
            <wp:anchor distT="4294967294" distB="4294967294" distL="114300" distR="114300" simplePos="0" relativeHeight="251672576" behindDoc="0" locked="0" layoutInCell="1" allowOverlap="1">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C9A321" id="Conector recto 12" o:spid="_x0000_s1026" style="position:absolute;z-index:2516725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575763" w:rsidRPr="00F435A1" w:rsidRDefault="00575763"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w:t>
    </w:r>
    <w:r>
      <w:rPr>
        <w:rFonts w:ascii="Tahoma" w:hAnsi="Tahoma" w:cs="Tahoma"/>
        <w:b w:val="0"/>
        <w:bCs/>
        <w:iCs/>
        <w:sz w:val="18"/>
        <w:szCs w:val="18"/>
        <w:lang w:val="es-MX"/>
      </w:rPr>
      <w:t>32065001-047-2020</w:t>
    </w:r>
    <w:r>
      <w:rPr>
        <w:rStyle w:val="Nmerodepgina"/>
        <w:rFonts w:ascii="Tahoma" w:hAnsi="Tahoma" w:cs="Tahoma"/>
        <w:bCs/>
        <w:i/>
        <w:iCs/>
        <w:sz w:val="18"/>
        <w:szCs w:val="18"/>
        <w:lang w:val="es-MX"/>
      </w:rPr>
      <w:t xml:space="preserv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3E6CAA">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3E6CAA">
      <w:rPr>
        <w:rStyle w:val="Nmerodepgina"/>
        <w:rFonts w:ascii="Tahoma" w:hAnsi="Tahoma" w:cs="Tahoma"/>
        <w:b w:val="0"/>
        <w:bCs/>
        <w:iCs/>
        <w:noProof/>
        <w:sz w:val="18"/>
        <w:szCs w:val="18"/>
      </w:rPr>
      <w:t>45</w:t>
    </w:r>
    <w:r w:rsidRPr="00F435A1">
      <w:rPr>
        <w:rStyle w:val="Nmerodepgina"/>
        <w:rFonts w:ascii="Tahoma" w:hAnsi="Tahoma" w:cs="Tahoma"/>
        <w:b w:val="0"/>
        <w:bCs/>
        <w:iCs/>
        <w:sz w:val="18"/>
        <w:szCs w:val="18"/>
      </w:rPr>
      <w:fldChar w:fldCharType="end"/>
    </w:r>
  </w:p>
  <w:p w:rsidR="00575763" w:rsidRDefault="00575763" w:rsidP="00F435A1">
    <w:pPr>
      <w:pStyle w:val="Piedepgina"/>
    </w:pPr>
    <w:r>
      <w:rPr>
        <w:rStyle w:val="Nmerodepgina"/>
        <w:rFonts w:ascii="Tahoma" w:hAnsi="Tahoma" w:cs="Tahoma"/>
        <w:bCs/>
        <w:i/>
        <w:iCs/>
        <w:sz w:val="18"/>
        <w:szCs w:val="18"/>
        <w:lang w:val="es-MX"/>
      </w:rPr>
      <w:t xml:space="preserve">                                                                                                                                                             </w:t>
    </w:r>
  </w:p>
  <w:p w:rsidR="00575763" w:rsidRDefault="0057576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052F" w:rsidRDefault="002C052F">
      <w:r>
        <w:separator/>
      </w:r>
    </w:p>
  </w:footnote>
  <w:footnote w:type="continuationSeparator" w:id="0">
    <w:p w:rsidR="002C052F" w:rsidRDefault="002C052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5763" w:rsidRPr="00383856" w:rsidRDefault="00575763" w:rsidP="001C6D0C">
    <w:pPr>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60288" behindDoc="0" locked="0" layoutInCell="1" allowOverlap="1">
          <wp:simplePos x="0" y="0"/>
          <wp:positionH relativeFrom="column">
            <wp:posOffset>0</wp:posOffset>
          </wp:positionH>
          <wp:positionV relativeFrom="paragraph">
            <wp:posOffset>-108585</wp:posOffset>
          </wp:positionV>
          <wp:extent cx="847090" cy="658495"/>
          <wp:effectExtent l="0" t="0" r="0" b="825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61312" behindDoc="0" locked="0" layoutInCell="1" allowOverlap="1">
          <wp:simplePos x="0" y="0"/>
          <wp:positionH relativeFrom="column">
            <wp:posOffset>6240780</wp:posOffset>
          </wp:positionH>
          <wp:positionV relativeFrom="paragraph">
            <wp:posOffset>-110490</wp:posOffset>
          </wp:positionV>
          <wp:extent cx="522605" cy="659765"/>
          <wp:effectExtent l="0" t="0" r="0" b="698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rsidR="00575763" w:rsidRPr="00383856" w:rsidRDefault="00575763"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rsidR="00575763" w:rsidRPr="00383856" w:rsidRDefault="00575763"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rsidR="00575763" w:rsidRPr="00050FAB" w:rsidRDefault="00575763" w:rsidP="001C6D0C">
    <w:pPr>
      <w:pStyle w:val="1"/>
      <w:ind w:right="-142"/>
      <w:jc w:val="center"/>
      <w:outlineLvl w:val="0"/>
      <w:rPr>
        <w:rFonts w:ascii="Arial" w:hAnsi="Arial" w:cs="Arial"/>
        <w:sz w:val="22"/>
        <w:szCs w:val="22"/>
        <w:lang w:val="es-MX"/>
      </w:rPr>
    </w:pPr>
  </w:p>
  <w:p w:rsidR="00575763" w:rsidRDefault="00575763" w:rsidP="00A84E64">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336" behindDoc="0" locked="0" layoutInCell="1" allowOverlap="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367936" id="Conector recto 7"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p w:rsidR="00575763" w:rsidRDefault="00575763"/>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5763" w:rsidRPr="003E483C" w:rsidRDefault="00575763"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48000" behindDoc="0" locked="0" layoutInCell="1" allowOverlap="1">
          <wp:simplePos x="0" y="0"/>
          <wp:positionH relativeFrom="column">
            <wp:posOffset>5750560</wp:posOffset>
          </wp:positionH>
          <wp:positionV relativeFrom="paragraph">
            <wp:posOffset>-104775</wp:posOffset>
          </wp:positionV>
          <wp:extent cx="522605" cy="659765"/>
          <wp:effectExtent l="0" t="0" r="0" b="698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44928" behindDoc="0" locked="0" layoutInCell="1" allowOverlap="1">
          <wp:simplePos x="0" y="0"/>
          <wp:positionH relativeFrom="column">
            <wp:posOffset>57150</wp:posOffset>
          </wp:positionH>
          <wp:positionV relativeFrom="paragraph">
            <wp:posOffset>-121920</wp:posOffset>
          </wp:positionV>
          <wp:extent cx="791845" cy="615950"/>
          <wp:effectExtent l="0" t="0" r="8255" b="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rsidR="00575763" w:rsidRDefault="00575763"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rsidR="00575763" w:rsidRPr="003E483C" w:rsidRDefault="00575763"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rsidR="00575763" w:rsidRPr="003E483C" w:rsidRDefault="00575763" w:rsidP="00F435A1">
    <w:pPr>
      <w:pStyle w:val="1"/>
      <w:ind w:right="-142"/>
      <w:jc w:val="center"/>
      <w:outlineLvl w:val="0"/>
      <w:rPr>
        <w:rFonts w:asciiTheme="minorHAnsi" w:hAnsiTheme="minorHAnsi" w:cstheme="minorHAnsi"/>
        <w:sz w:val="22"/>
        <w:szCs w:val="22"/>
        <w:lang w:val="es-MX"/>
      </w:rPr>
    </w:pPr>
  </w:p>
  <w:p w:rsidR="00575763" w:rsidRPr="00727738" w:rsidRDefault="00575763" w:rsidP="00F435A1">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49024" behindDoc="0" locked="0" layoutInCell="1" allowOverlap="1">
              <wp:simplePos x="0" y="0"/>
              <wp:positionH relativeFrom="column">
                <wp:posOffset>-38100</wp:posOffset>
              </wp:positionH>
              <wp:positionV relativeFrom="paragraph">
                <wp:posOffset>18414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D3544D" id="Conector recto 7" o:spid="_x0000_s1026" style="position:absolute;z-index:2516490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575763" w:rsidRDefault="00575763">
    <w:pPr>
      <w:pStyle w:val="Encabezado"/>
    </w:pPr>
  </w:p>
  <w:p w:rsidR="00575763" w:rsidRDefault="00575763"/>
  <w:p w:rsidR="00575763" w:rsidRDefault="00575763"/>
  <w:p w:rsidR="00575763" w:rsidRDefault="00575763"/>
  <w:p w:rsidR="00575763" w:rsidRDefault="00575763"/>
  <w:p w:rsidR="00575763" w:rsidRDefault="0057576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B66D2"/>
    <w:multiLevelType w:val="hybridMultilevel"/>
    <w:tmpl w:val="C9B22D4E"/>
    <w:lvl w:ilvl="0" w:tplc="71CE75C0">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8B40BA1"/>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8">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nsid w:val="36D7199C"/>
    <w:multiLevelType w:val="hybridMultilevel"/>
    <w:tmpl w:val="31AAB848"/>
    <w:lvl w:ilvl="0" w:tplc="080A0001">
      <w:start w:val="1"/>
      <w:numFmt w:val="bullet"/>
      <w:lvlText w:val=""/>
      <w:lvlJc w:val="left"/>
      <w:pPr>
        <w:ind w:left="6598" w:hanging="360"/>
      </w:pPr>
      <w:rPr>
        <w:rFonts w:ascii="Symbol" w:hAnsi="Symbol" w:hint="default"/>
      </w:rPr>
    </w:lvl>
    <w:lvl w:ilvl="1" w:tplc="080A0003" w:tentative="1">
      <w:start w:val="1"/>
      <w:numFmt w:val="bullet"/>
      <w:lvlText w:val="o"/>
      <w:lvlJc w:val="left"/>
      <w:pPr>
        <w:ind w:left="7318" w:hanging="360"/>
      </w:pPr>
      <w:rPr>
        <w:rFonts w:ascii="Courier New" w:hAnsi="Courier New" w:cs="Courier New" w:hint="default"/>
      </w:rPr>
    </w:lvl>
    <w:lvl w:ilvl="2" w:tplc="080A0005" w:tentative="1">
      <w:start w:val="1"/>
      <w:numFmt w:val="bullet"/>
      <w:lvlText w:val=""/>
      <w:lvlJc w:val="left"/>
      <w:pPr>
        <w:ind w:left="8038" w:hanging="360"/>
      </w:pPr>
      <w:rPr>
        <w:rFonts w:ascii="Wingdings" w:hAnsi="Wingdings" w:hint="default"/>
      </w:rPr>
    </w:lvl>
    <w:lvl w:ilvl="3" w:tplc="080A0001" w:tentative="1">
      <w:start w:val="1"/>
      <w:numFmt w:val="bullet"/>
      <w:lvlText w:val=""/>
      <w:lvlJc w:val="left"/>
      <w:pPr>
        <w:ind w:left="8758" w:hanging="360"/>
      </w:pPr>
      <w:rPr>
        <w:rFonts w:ascii="Symbol" w:hAnsi="Symbol" w:hint="default"/>
      </w:rPr>
    </w:lvl>
    <w:lvl w:ilvl="4" w:tplc="080A0003" w:tentative="1">
      <w:start w:val="1"/>
      <w:numFmt w:val="bullet"/>
      <w:lvlText w:val="o"/>
      <w:lvlJc w:val="left"/>
      <w:pPr>
        <w:ind w:left="9478" w:hanging="360"/>
      </w:pPr>
      <w:rPr>
        <w:rFonts w:ascii="Courier New" w:hAnsi="Courier New" w:cs="Courier New" w:hint="default"/>
      </w:rPr>
    </w:lvl>
    <w:lvl w:ilvl="5" w:tplc="080A0005" w:tentative="1">
      <w:start w:val="1"/>
      <w:numFmt w:val="bullet"/>
      <w:lvlText w:val=""/>
      <w:lvlJc w:val="left"/>
      <w:pPr>
        <w:ind w:left="10198" w:hanging="360"/>
      </w:pPr>
      <w:rPr>
        <w:rFonts w:ascii="Wingdings" w:hAnsi="Wingdings" w:hint="default"/>
      </w:rPr>
    </w:lvl>
    <w:lvl w:ilvl="6" w:tplc="080A0001" w:tentative="1">
      <w:start w:val="1"/>
      <w:numFmt w:val="bullet"/>
      <w:lvlText w:val=""/>
      <w:lvlJc w:val="left"/>
      <w:pPr>
        <w:ind w:left="10918" w:hanging="360"/>
      </w:pPr>
      <w:rPr>
        <w:rFonts w:ascii="Symbol" w:hAnsi="Symbol" w:hint="default"/>
      </w:rPr>
    </w:lvl>
    <w:lvl w:ilvl="7" w:tplc="080A0003" w:tentative="1">
      <w:start w:val="1"/>
      <w:numFmt w:val="bullet"/>
      <w:lvlText w:val="o"/>
      <w:lvlJc w:val="left"/>
      <w:pPr>
        <w:ind w:left="11638" w:hanging="360"/>
      </w:pPr>
      <w:rPr>
        <w:rFonts w:ascii="Courier New" w:hAnsi="Courier New" w:cs="Courier New" w:hint="default"/>
      </w:rPr>
    </w:lvl>
    <w:lvl w:ilvl="8" w:tplc="080A0005" w:tentative="1">
      <w:start w:val="1"/>
      <w:numFmt w:val="bullet"/>
      <w:lvlText w:val=""/>
      <w:lvlJc w:val="left"/>
      <w:pPr>
        <w:ind w:left="12358" w:hanging="360"/>
      </w:pPr>
      <w:rPr>
        <w:rFonts w:ascii="Wingdings" w:hAnsi="Wingdings" w:hint="default"/>
      </w:rPr>
    </w:lvl>
  </w:abstractNum>
  <w:abstractNum w:abstractNumId="1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6">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17">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51C8213C"/>
    <w:multiLevelType w:val="hybridMultilevel"/>
    <w:tmpl w:val="554E08DA"/>
    <w:lvl w:ilvl="0" w:tplc="080A0001">
      <w:start w:val="1"/>
      <w:numFmt w:val="bullet"/>
      <w:lvlText w:val=""/>
      <w:lvlJc w:val="left"/>
      <w:pPr>
        <w:ind w:left="1172" w:hanging="360"/>
      </w:pPr>
      <w:rPr>
        <w:rFonts w:ascii="Symbol" w:hAnsi="Symbol" w:hint="default"/>
      </w:rPr>
    </w:lvl>
    <w:lvl w:ilvl="1" w:tplc="080A0003" w:tentative="1">
      <w:start w:val="1"/>
      <w:numFmt w:val="bullet"/>
      <w:lvlText w:val="o"/>
      <w:lvlJc w:val="left"/>
      <w:pPr>
        <w:ind w:left="1892" w:hanging="360"/>
      </w:pPr>
      <w:rPr>
        <w:rFonts w:ascii="Courier New" w:hAnsi="Courier New" w:cs="Courier New" w:hint="default"/>
      </w:rPr>
    </w:lvl>
    <w:lvl w:ilvl="2" w:tplc="080A0005" w:tentative="1">
      <w:start w:val="1"/>
      <w:numFmt w:val="bullet"/>
      <w:lvlText w:val=""/>
      <w:lvlJc w:val="left"/>
      <w:pPr>
        <w:ind w:left="2612" w:hanging="360"/>
      </w:pPr>
      <w:rPr>
        <w:rFonts w:ascii="Wingdings" w:hAnsi="Wingdings" w:hint="default"/>
      </w:rPr>
    </w:lvl>
    <w:lvl w:ilvl="3" w:tplc="080A0001" w:tentative="1">
      <w:start w:val="1"/>
      <w:numFmt w:val="bullet"/>
      <w:lvlText w:val=""/>
      <w:lvlJc w:val="left"/>
      <w:pPr>
        <w:ind w:left="3332" w:hanging="360"/>
      </w:pPr>
      <w:rPr>
        <w:rFonts w:ascii="Symbol" w:hAnsi="Symbol" w:hint="default"/>
      </w:rPr>
    </w:lvl>
    <w:lvl w:ilvl="4" w:tplc="080A0003" w:tentative="1">
      <w:start w:val="1"/>
      <w:numFmt w:val="bullet"/>
      <w:lvlText w:val="o"/>
      <w:lvlJc w:val="left"/>
      <w:pPr>
        <w:ind w:left="4052" w:hanging="360"/>
      </w:pPr>
      <w:rPr>
        <w:rFonts w:ascii="Courier New" w:hAnsi="Courier New" w:cs="Courier New" w:hint="default"/>
      </w:rPr>
    </w:lvl>
    <w:lvl w:ilvl="5" w:tplc="080A0005" w:tentative="1">
      <w:start w:val="1"/>
      <w:numFmt w:val="bullet"/>
      <w:lvlText w:val=""/>
      <w:lvlJc w:val="left"/>
      <w:pPr>
        <w:ind w:left="4772" w:hanging="360"/>
      </w:pPr>
      <w:rPr>
        <w:rFonts w:ascii="Wingdings" w:hAnsi="Wingdings" w:hint="default"/>
      </w:rPr>
    </w:lvl>
    <w:lvl w:ilvl="6" w:tplc="080A0001" w:tentative="1">
      <w:start w:val="1"/>
      <w:numFmt w:val="bullet"/>
      <w:lvlText w:val=""/>
      <w:lvlJc w:val="left"/>
      <w:pPr>
        <w:ind w:left="5492" w:hanging="360"/>
      </w:pPr>
      <w:rPr>
        <w:rFonts w:ascii="Symbol" w:hAnsi="Symbol" w:hint="default"/>
      </w:rPr>
    </w:lvl>
    <w:lvl w:ilvl="7" w:tplc="080A0003" w:tentative="1">
      <w:start w:val="1"/>
      <w:numFmt w:val="bullet"/>
      <w:lvlText w:val="o"/>
      <w:lvlJc w:val="left"/>
      <w:pPr>
        <w:ind w:left="6212" w:hanging="360"/>
      </w:pPr>
      <w:rPr>
        <w:rFonts w:ascii="Courier New" w:hAnsi="Courier New" w:cs="Courier New" w:hint="default"/>
      </w:rPr>
    </w:lvl>
    <w:lvl w:ilvl="8" w:tplc="080A0005" w:tentative="1">
      <w:start w:val="1"/>
      <w:numFmt w:val="bullet"/>
      <w:lvlText w:val=""/>
      <w:lvlJc w:val="left"/>
      <w:pPr>
        <w:ind w:left="6932" w:hanging="360"/>
      </w:pPr>
      <w:rPr>
        <w:rFonts w:ascii="Wingdings" w:hAnsi="Wingdings" w:hint="default"/>
      </w:rPr>
    </w:lvl>
  </w:abstractNum>
  <w:abstractNum w:abstractNumId="23">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5">
    <w:nsid w:val="62B50F58"/>
    <w:multiLevelType w:val="hybridMultilevel"/>
    <w:tmpl w:val="11902394"/>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4BA44B6A">
      <w:start w:val="1"/>
      <w:numFmt w:val="upperRoman"/>
      <w:lvlText w:val="%3)"/>
      <w:lvlJc w:val="left"/>
      <w:pPr>
        <w:ind w:left="2700" w:hanging="720"/>
      </w:pPr>
      <w:rPr>
        <w:rFonts w:cs="Times New Roman" w:hint="default"/>
        <w:b/>
      </w:rPr>
    </w:lvl>
    <w:lvl w:ilvl="3" w:tplc="2942114E">
      <w:start w:val="10"/>
      <w:numFmt w:val="upperLetter"/>
      <w:lvlText w:val="%4)"/>
      <w:lvlJc w:val="left"/>
      <w:pPr>
        <w:ind w:left="2880" w:hanging="360"/>
      </w:pPr>
      <w:rPr>
        <w:rFonts w:asciiTheme="minorHAnsi" w:hAnsiTheme="minorHAnsi" w:cstheme="minorHAnsi" w:hint="default"/>
        <w:b/>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8">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9">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6"/>
  </w:num>
  <w:num w:numId="2">
    <w:abstractNumId w:val="19"/>
  </w:num>
  <w:num w:numId="3">
    <w:abstractNumId w:val="15"/>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5"/>
  </w:num>
  <w:num w:numId="6">
    <w:abstractNumId w:val="10"/>
  </w:num>
  <w:num w:numId="7">
    <w:abstractNumId w:val="12"/>
  </w:num>
  <w:num w:numId="8">
    <w:abstractNumId w:val="11"/>
  </w:num>
  <w:num w:numId="9">
    <w:abstractNumId w:val="9"/>
  </w:num>
  <w:num w:numId="10">
    <w:abstractNumId w:val="27"/>
  </w:num>
  <w:num w:numId="11">
    <w:abstractNumId w:val="8"/>
  </w:num>
  <w:num w:numId="12">
    <w:abstractNumId w:val="17"/>
  </w:num>
  <w:num w:numId="13">
    <w:abstractNumId w:val="18"/>
  </w:num>
  <w:num w:numId="14">
    <w:abstractNumId w:val="3"/>
  </w:num>
  <w:num w:numId="15">
    <w:abstractNumId w:val="23"/>
  </w:num>
  <w:num w:numId="16">
    <w:abstractNumId w:val="5"/>
  </w:num>
  <w:num w:numId="17">
    <w:abstractNumId w:val="4"/>
  </w:num>
  <w:num w:numId="18">
    <w:abstractNumId w:val="2"/>
  </w:num>
  <w:num w:numId="19">
    <w:abstractNumId w:val="28"/>
  </w:num>
  <w:num w:numId="20">
    <w:abstractNumId w:val="26"/>
  </w:num>
  <w:num w:numId="21">
    <w:abstractNumId w:val="29"/>
  </w:num>
  <w:num w:numId="22">
    <w:abstractNumId w:val="20"/>
  </w:num>
  <w:num w:numId="23">
    <w:abstractNumId w:val="21"/>
  </w:num>
  <w:num w:numId="24">
    <w:abstractNumId w:val="13"/>
  </w:num>
  <w:num w:numId="25">
    <w:abstractNumId w:val="7"/>
  </w:num>
  <w:num w:numId="26">
    <w:abstractNumId w:val="0"/>
  </w:num>
  <w:num w:numId="27">
    <w:abstractNumId w:val="24"/>
  </w:num>
  <w:num w:numId="28">
    <w:abstractNumId w:val="16"/>
  </w:num>
  <w:num w:numId="29">
    <w:abstractNumId w:val="1"/>
  </w:num>
  <w:num w:numId="30">
    <w:abstractNumId w:val="2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497B"/>
    <w:rsid w:val="00015700"/>
    <w:rsid w:val="0001653F"/>
    <w:rsid w:val="00016920"/>
    <w:rsid w:val="00017A68"/>
    <w:rsid w:val="00020D86"/>
    <w:rsid w:val="000215FF"/>
    <w:rsid w:val="00021ACD"/>
    <w:rsid w:val="000220DC"/>
    <w:rsid w:val="00023480"/>
    <w:rsid w:val="00023EF8"/>
    <w:rsid w:val="0002500E"/>
    <w:rsid w:val="0002621D"/>
    <w:rsid w:val="000272AB"/>
    <w:rsid w:val="00032402"/>
    <w:rsid w:val="00034DDD"/>
    <w:rsid w:val="000351BA"/>
    <w:rsid w:val="00035547"/>
    <w:rsid w:val="000360D9"/>
    <w:rsid w:val="00037360"/>
    <w:rsid w:val="000407BD"/>
    <w:rsid w:val="00043441"/>
    <w:rsid w:val="0004441D"/>
    <w:rsid w:val="0004497C"/>
    <w:rsid w:val="00045182"/>
    <w:rsid w:val="00045B29"/>
    <w:rsid w:val="00045D8B"/>
    <w:rsid w:val="0005158A"/>
    <w:rsid w:val="00051A21"/>
    <w:rsid w:val="00051F9F"/>
    <w:rsid w:val="000578CE"/>
    <w:rsid w:val="000617B7"/>
    <w:rsid w:val="00061B12"/>
    <w:rsid w:val="00061C84"/>
    <w:rsid w:val="000620B9"/>
    <w:rsid w:val="00062341"/>
    <w:rsid w:val="000633FB"/>
    <w:rsid w:val="00064A92"/>
    <w:rsid w:val="000650CA"/>
    <w:rsid w:val="00070003"/>
    <w:rsid w:val="0007185A"/>
    <w:rsid w:val="00072010"/>
    <w:rsid w:val="0007268F"/>
    <w:rsid w:val="00072E10"/>
    <w:rsid w:val="0007464C"/>
    <w:rsid w:val="00075227"/>
    <w:rsid w:val="0007727B"/>
    <w:rsid w:val="00082096"/>
    <w:rsid w:val="000824E1"/>
    <w:rsid w:val="00084548"/>
    <w:rsid w:val="00085198"/>
    <w:rsid w:val="00085EBB"/>
    <w:rsid w:val="00087161"/>
    <w:rsid w:val="00087C37"/>
    <w:rsid w:val="00090CDA"/>
    <w:rsid w:val="000911E6"/>
    <w:rsid w:val="00092523"/>
    <w:rsid w:val="00092851"/>
    <w:rsid w:val="0009315D"/>
    <w:rsid w:val="00093225"/>
    <w:rsid w:val="0009459B"/>
    <w:rsid w:val="00094DDA"/>
    <w:rsid w:val="00094F87"/>
    <w:rsid w:val="000A059C"/>
    <w:rsid w:val="000A3E8F"/>
    <w:rsid w:val="000A5222"/>
    <w:rsid w:val="000A53DF"/>
    <w:rsid w:val="000A7347"/>
    <w:rsid w:val="000A75A7"/>
    <w:rsid w:val="000A77F9"/>
    <w:rsid w:val="000B2484"/>
    <w:rsid w:val="000B323C"/>
    <w:rsid w:val="000B3DDD"/>
    <w:rsid w:val="000B5304"/>
    <w:rsid w:val="000B660F"/>
    <w:rsid w:val="000C33EB"/>
    <w:rsid w:val="000C36BA"/>
    <w:rsid w:val="000C43F6"/>
    <w:rsid w:val="000C5524"/>
    <w:rsid w:val="000C5988"/>
    <w:rsid w:val="000C616C"/>
    <w:rsid w:val="000C6C92"/>
    <w:rsid w:val="000C6F48"/>
    <w:rsid w:val="000D2D8B"/>
    <w:rsid w:val="000D2F6B"/>
    <w:rsid w:val="000D3EAE"/>
    <w:rsid w:val="000D40DA"/>
    <w:rsid w:val="000D43A1"/>
    <w:rsid w:val="000D69B3"/>
    <w:rsid w:val="000E0409"/>
    <w:rsid w:val="000E07CC"/>
    <w:rsid w:val="000E2452"/>
    <w:rsid w:val="000E2866"/>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342F"/>
    <w:rsid w:val="0010461E"/>
    <w:rsid w:val="00107D4F"/>
    <w:rsid w:val="00111110"/>
    <w:rsid w:val="001112C6"/>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4124"/>
    <w:rsid w:val="0013479A"/>
    <w:rsid w:val="0013586B"/>
    <w:rsid w:val="001363BD"/>
    <w:rsid w:val="00136CD8"/>
    <w:rsid w:val="00137AB2"/>
    <w:rsid w:val="0014046F"/>
    <w:rsid w:val="00140B65"/>
    <w:rsid w:val="0014189D"/>
    <w:rsid w:val="00142010"/>
    <w:rsid w:val="00142AE2"/>
    <w:rsid w:val="00143205"/>
    <w:rsid w:val="00143992"/>
    <w:rsid w:val="00144AF2"/>
    <w:rsid w:val="001450E2"/>
    <w:rsid w:val="00145B89"/>
    <w:rsid w:val="00146DEC"/>
    <w:rsid w:val="00150810"/>
    <w:rsid w:val="0015138B"/>
    <w:rsid w:val="00151712"/>
    <w:rsid w:val="0015191A"/>
    <w:rsid w:val="00154C69"/>
    <w:rsid w:val="0015516D"/>
    <w:rsid w:val="001551DD"/>
    <w:rsid w:val="00155B77"/>
    <w:rsid w:val="0015631C"/>
    <w:rsid w:val="001577B1"/>
    <w:rsid w:val="00157A3A"/>
    <w:rsid w:val="00160662"/>
    <w:rsid w:val="001616EE"/>
    <w:rsid w:val="0016240C"/>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63F"/>
    <w:rsid w:val="00193B6A"/>
    <w:rsid w:val="0019497A"/>
    <w:rsid w:val="001949BF"/>
    <w:rsid w:val="00196D94"/>
    <w:rsid w:val="00197FA9"/>
    <w:rsid w:val="001A056A"/>
    <w:rsid w:val="001A05E0"/>
    <w:rsid w:val="001A1A8C"/>
    <w:rsid w:val="001A22E0"/>
    <w:rsid w:val="001A2E3D"/>
    <w:rsid w:val="001A3EEC"/>
    <w:rsid w:val="001A53EF"/>
    <w:rsid w:val="001A5833"/>
    <w:rsid w:val="001A58AE"/>
    <w:rsid w:val="001A6A82"/>
    <w:rsid w:val="001A6F09"/>
    <w:rsid w:val="001A7D13"/>
    <w:rsid w:val="001B01FB"/>
    <w:rsid w:val="001B0CEC"/>
    <w:rsid w:val="001B3A14"/>
    <w:rsid w:val="001B4628"/>
    <w:rsid w:val="001B4D7B"/>
    <w:rsid w:val="001B5335"/>
    <w:rsid w:val="001B5D82"/>
    <w:rsid w:val="001B6C01"/>
    <w:rsid w:val="001C0058"/>
    <w:rsid w:val="001C0FDE"/>
    <w:rsid w:val="001C29A9"/>
    <w:rsid w:val="001C2E2B"/>
    <w:rsid w:val="001C35CE"/>
    <w:rsid w:val="001C4389"/>
    <w:rsid w:val="001C4A0C"/>
    <w:rsid w:val="001C554F"/>
    <w:rsid w:val="001C55A8"/>
    <w:rsid w:val="001C6562"/>
    <w:rsid w:val="001C6930"/>
    <w:rsid w:val="001C699D"/>
    <w:rsid w:val="001C6D0C"/>
    <w:rsid w:val="001C6F04"/>
    <w:rsid w:val="001C70E9"/>
    <w:rsid w:val="001C76C4"/>
    <w:rsid w:val="001C7B94"/>
    <w:rsid w:val="001D034C"/>
    <w:rsid w:val="001D13E4"/>
    <w:rsid w:val="001D3ECD"/>
    <w:rsid w:val="001D5FC4"/>
    <w:rsid w:val="001E11A7"/>
    <w:rsid w:val="001E1AF6"/>
    <w:rsid w:val="001E2A27"/>
    <w:rsid w:val="001E35ED"/>
    <w:rsid w:val="001E4E1F"/>
    <w:rsid w:val="001E75C2"/>
    <w:rsid w:val="001F00E1"/>
    <w:rsid w:val="001F1AFD"/>
    <w:rsid w:val="001F5185"/>
    <w:rsid w:val="001F679F"/>
    <w:rsid w:val="001F784A"/>
    <w:rsid w:val="0020042F"/>
    <w:rsid w:val="00200878"/>
    <w:rsid w:val="0020158D"/>
    <w:rsid w:val="002017BF"/>
    <w:rsid w:val="002027FC"/>
    <w:rsid w:val="00203A13"/>
    <w:rsid w:val="00203BAC"/>
    <w:rsid w:val="00203C7F"/>
    <w:rsid w:val="00204D6D"/>
    <w:rsid w:val="0020573A"/>
    <w:rsid w:val="002062B6"/>
    <w:rsid w:val="00206D6E"/>
    <w:rsid w:val="0021018B"/>
    <w:rsid w:val="00210421"/>
    <w:rsid w:val="00210A3B"/>
    <w:rsid w:val="00210F13"/>
    <w:rsid w:val="00211845"/>
    <w:rsid w:val="00211B44"/>
    <w:rsid w:val="00211B9E"/>
    <w:rsid w:val="00211BF8"/>
    <w:rsid w:val="0021371A"/>
    <w:rsid w:val="002147CF"/>
    <w:rsid w:val="00214895"/>
    <w:rsid w:val="00215D4C"/>
    <w:rsid w:val="00216634"/>
    <w:rsid w:val="00223AD7"/>
    <w:rsid w:val="00223D49"/>
    <w:rsid w:val="0022676F"/>
    <w:rsid w:val="002310C4"/>
    <w:rsid w:val="00232C51"/>
    <w:rsid w:val="00234D73"/>
    <w:rsid w:val="00235540"/>
    <w:rsid w:val="002358C3"/>
    <w:rsid w:val="002368CA"/>
    <w:rsid w:val="00236B26"/>
    <w:rsid w:val="00237F14"/>
    <w:rsid w:val="00241495"/>
    <w:rsid w:val="00241A25"/>
    <w:rsid w:val="00242996"/>
    <w:rsid w:val="002436B5"/>
    <w:rsid w:val="002449ED"/>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5DB"/>
    <w:rsid w:val="0025695A"/>
    <w:rsid w:val="00257973"/>
    <w:rsid w:val="00260FEE"/>
    <w:rsid w:val="00261927"/>
    <w:rsid w:val="00262AB9"/>
    <w:rsid w:val="002645D6"/>
    <w:rsid w:val="00264678"/>
    <w:rsid w:val="00266AC8"/>
    <w:rsid w:val="00267200"/>
    <w:rsid w:val="00267509"/>
    <w:rsid w:val="00270B89"/>
    <w:rsid w:val="00273919"/>
    <w:rsid w:val="00273F60"/>
    <w:rsid w:val="00281348"/>
    <w:rsid w:val="00284B30"/>
    <w:rsid w:val="0028504F"/>
    <w:rsid w:val="00285836"/>
    <w:rsid w:val="00286EEE"/>
    <w:rsid w:val="00291DCD"/>
    <w:rsid w:val="0029223C"/>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5BB"/>
    <w:rsid w:val="002A4A2D"/>
    <w:rsid w:val="002A7E93"/>
    <w:rsid w:val="002B27BC"/>
    <w:rsid w:val="002B4139"/>
    <w:rsid w:val="002B6049"/>
    <w:rsid w:val="002B6DEB"/>
    <w:rsid w:val="002B7270"/>
    <w:rsid w:val="002C052F"/>
    <w:rsid w:val="002C1DF9"/>
    <w:rsid w:val="002C3BFB"/>
    <w:rsid w:val="002C420D"/>
    <w:rsid w:val="002C5512"/>
    <w:rsid w:val="002D1367"/>
    <w:rsid w:val="002D1D43"/>
    <w:rsid w:val="002D55F1"/>
    <w:rsid w:val="002D741B"/>
    <w:rsid w:val="002E007B"/>
    <w:rsid w:val="002E09EF"/>
    <w:rsid w:val="002E199C"/>
    <w:rsid w:val="002E1ABC"/>
    <w:rsid w:val="002E369C"/>
    <w:rsid w:val="002E3C4C"/>
    <w:rsid w:val="002E5D81"/>
    <w:rsid w:val="002F18F0"/>
    <w:rsid w:val="002F2D9A"/>
    <w:rsid w:val="002F6D2D"/>
    <w:rsid w:val="0030008F"/>
    <w:rsid w:val="00302BC4"/>
    <w:rsid w:val="00302E60"/>
    <w:rsid w:val="00304AA5"/>
    <w:rsid w:val="00305352"/>
    <w:rsid w:val="00307C9A"/>
    <w:rsid w:val="003107CF"/>
    <w:rsid w:val="00310905"/>
    <w:rsid w:val="00310947"/>
    <w:rsid w:val="00311497"/>
    <w:rsid w:val="00313228"/>
    <w:rsid w:val="003146C0"/>
    <w:rsid w:val="00315F67"/>
    <w:rsid w:val="00320A8E"/>
    <w:rsid w:val="00322323"/>
    <w:rsid w:val="00324392"/>
    <w:rsid w:val="003248C8"/>
    <w:rsid w:val="00324A75"/>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4D19"/>
    <w:rsid w:val="00345797"/>
    <w:rsid w:val="0034701D"/>
    <w:rsid w:val="00347F67"/>
    <w:rsid w:val="00351E5C"/>
    <w:rsid w:val="00352F4A"/>
    <w:rsid w:val="00353913"/>
    <w:rsid w:val="00354B7B"/>
    <w:rsid w:val="00355A31"/>
    <w:rsid w:val="00355C13"/>
    <w:rsid w:val="00356F31"/>
    <w:rsid w:val="00356FED"/>
    <w:rsid w:val="00357AEB"/>
    <w:rsid w:val="00357F5B"/>
    <w:rsid w:val="00360851"/>
    <w:rsid w:val="00362A2A"/>
    <w:rsid w:val="00363DB7"/>
    <w:rsid w:val="00364491"/>
    <w:rsid w:val="0036458D"/>
    <w:rsid w:val="00365144"/>
    <w:rsid w:val="003657BC"/>
    <w:rsid w:val="00371049"/>
    <w:rsid w:val="00371CB9"/>
    <w:rsid w:val="003725DA"/>
    <w:rsid w:val="00373951"/>
    <w:rsid w:val="00376296"/>
    <w:rsid w:val="0037740F"/>
    <w:rsid w:val="00377C25"/>
    <w:rsid w:val="00381029"/>
    <w:rsid w:val="0038128B"/>
    <w:rsid w:val="003813AB"/>
    <w:rsid w:val="00381D2B"/>
    <w:rsid w:val="00382601"/>
    <w:rsid w:val="00383306"/>
    <w:rsid w:val="00383856"/>
    <w:rsid w:val="003849CA"/>
    <w:rsid w:val="003855BA"/>
    <w:rsid w:val="003875A4"/>
    <w:rsid w:val="00387932"/>
    <w:rsid w:val="003900F8"/>
    <w:rsid w:val="00393FB4"/>
    <w:rsid w:val="00394202"/>
    <w:rsid w:val="003958D4"/>
    <w:rsid w:val="00395DBC"/>
    <w:rsid w:val="00395E34"/>
    <w:rsid w:val="003A0071"/>
    <w:rsid w:val="003A0156"/>
    <w:rsid w:val="003A291F"/>
    <w:rsid w:val="003A3E7E"/>
    <w:rsid w:val="003A4588"/>
    <w:rsid w:val="003A4A90"/>
    <w:rsid w:val="003A66B7"/>
    <w:rsid w:val="003A7221"/>
    <w:rsid w:val="003B00B5"/>
    <w:rsid w:val="003B0C99"/>
    <w:rsid w:val="003B0DB8"/>
    <w:rsid w:val="003B0EAD"/>
    <w:rsid w:val="003B56C5"/>
    <w:rsid w:val="003B56C8"/>
    <w:rsid w:val="003B5B18"/>
    <w:rsid w:val="003B7D55"/>
    <w:rsid w:val="003C1773"/>
    <w:rsid w:val="003C2740"/>
    <w:rsid w:val="003C2C7C"/>
    <w:rsid w:val="003C2C7D"/>
    <w:rsid w:val="003C4064"/>
    <w:rsid w:val="003C4F4A"/>
    <w:rsid w:val="003C5D1D"/>
    <w:rsid w:val="003C6FA3"/>
    <w:rsid w:val="003C78F5"/>
    <w:rsid w:val="003D01CB"/>
    <w:rsid w:val="003D083F"/>
    <w:rsid w:val="003D0D31"/>
    <w:rsid w:val="003D3397"/>
    <w:rsid w:val="003D366E"/>
    <w:rsid w:val="003D7586"/>
    <w:rsid w:val="003D79A0"/>
    <w:rsid w:val="003D7E62"/>
    <w:rsid w:val="003E28AC"/>
    <w:rsid w:val="003E29BA"/>
    <w:rsid w:val="003E3165"/>
    <w:rsid w:val="003E36D7"/>
    <w:rsid w:val="003E3A71"/>
    <w:rsid w:val="003E483C"/>
    <w:rsid w:val="003E521A"/>
    <w:rsid w:val="003E5854"/>
    <w:rsid w:val="003E61D5"/>
    <w:rsid w:val="003E6490"/>
    <w:rsid w:val="003E64A7"/>
    <w:rsid w:val="003E6A62"/>
    <w:rsid w:val="003E6CAA"/>
    <w:rsid w:val="003E787E"/>
    <w:rsid w:val="003F0421"/>
    <w:rsid w:val="003F0BB4"/>
    <w:rsid w:val="003F0C53"/>
    <w:rsid w:val="003F0CA1"/>
    <w:rsid w:val="003F2711"/>
    <w:rsid w:val="003F29D5"/>
    <w:rsid w:val="003F2CC7"/>
    <w:rsid w:val="003F3F3B"/>
    <w:rsid w:val="003F4D6B"/>
    <w:rsid w:val="003F50D2"/>
    <w:rsid w:val="003F53BC"/>
    <w:rsid w:val="003F5F5A"/>
    <w:rsid w:val="003F6054"/>
    <w:rsid w:val="003F7209"/>
    <w:rsid w:val="003F755C"/>
    <w:rsid w:val="00401126"/>
    <w:rsid w:val="0040125A"/>
    <w:rsid w:val="004031CD"/>
    <w:rsid w:val="004034FC"/>
    <w:rsid w:val="004036CC"/>
    <w:rsid w:val="00404008"/>
    <w:rsid w:val="004046FB"/>
    <w:rsid w:val="004072F8"/>
    <w:rsid w:val="00410248"/>
    <w:rsid w:val="004108D3"/>
    <w:rsid w:val="00410969"/>
    <w:rsid w:val="00411CB3"/>
    <w:rsid w:val="004133E2"/>
    <w:rsid w:val="004139A9"/>
    <w:rsid w:val="00414EE7"/>
    <w:rsid w:val="00416F1C"/>
    <w:rsid w:val="004200A1"/>
    <w:rsid w:val="00422A89"/>
    <w:rsid w:val="00422BA4"/>
    <w:rsid w:val="00422EFF"/>
    <w:rsid w:val="00424946"/>
    <w:rsid w:val="00425BAB"/>
    <w:rsid w:val="00425FC5"/>
    <w:rsid w:val="0042614F"/>
    <w:rsid w:val="00430A3B"/>
    <w:rsid w:val="00430B1B"/>
    <w:rsid w:val="004315F4"/>
    <w:rsid w:val="0043343B"/>
    <w:rsid w:val="0043477B"/>
    <w:rsid w:val="0043755A"/>
    <w:rsid w:val="00441E98"/>
    <w:rsid w:val="00444848"/>
    <w:rsid w:val="00447276"/>
    <w:rsid w:val="00447C8C"/>
    <w:rsid w:val="0045002A"/>
    <w:rsid w:val="00453074"/>
    <w:rsid w:val="0045427F"/>
    <w:rsid w:val="004566DE"/>
    <w:rsid w:val="00457EFC"/>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87680"/>
    <w:rsid w:val="0049352F"/>
    <w:rsid w:val="00493DF8"/>
    <w:rsid w:val="00494093"/>
    <w:rsid w:val="0049660B"/>
    <w:rsid w:val="004A0129"/>
    <w:rsid w:val="004A194E"/>
    <w:rsid w:val="004A1C46"/>
    <w:rsid w:val="004A5763"/>
    <w:rsid w:val="004A5994"/>
    <w:rsid w:val="004A76DF"/>
    <w:rsid w:val="004B0C37"/>
    <w:rsid w:val="004B3006"/>
    <w:rsid w:val="004B3A24"/>
    <w:rsid w:val="004B43F8"/>
    <w:rsid w:val="004B4987"/>
    <w:rsid w:val="004B57A2"/>
    <w:rsid w:val="004B592B"/>
    <w:rsid w:val="004B6202"/>
    <w:rsid w:val="004B62BC"/>
    <w:rsid w:val="004B6903"/>
    <w:rsid w:val="004B6FE9"/>
    <w:rsid w:val="004B74E9"/>
    <w:rsid w:val="004C12B6"/>
    <w:rsid w:val="004C1426"/>
    <w:rsid w:val="004C22E4"/>
    <w:rsid w:val="004C3627"/>
    <w:rsid w:val="004C3A3C"/>
    <w:rsid w:val="004C5597"/>
    <w:rsid w:val="004C58FB"/>
    <w:rsid w:val="004C5F99"/>
    <w:rsid w:val="004C6C14"/>
    <w:rsid w:val="004C7AA1"/>
    <w:rsid w:val="004C7B9F"/>
    <w:rsid w:val="004C7FA7"/>
    <w:rsid w:val="004D1212"/>
    <w:rsid w:val="004D6A6C"/>
    <w:rsid w:val="004E11D0"/>
    <w:rsid w:val="004E2588"/>
    <w:rsid w:val="004E30C4"/>
    <w:rsid w:val="004E49A8"/>
    <w:rsid w:val="004E5223"/>
    <w:rsid w:val="004E63F3"/>
    <w:rsid w:val="004E64A0"/>
    <w:rsid w:val="004E6713"/>
    <w:rsid w:val="004F083A"/>
    <w:rsid w:val="004F1F4A"/>
    <w:rsid w:val="004F4DF8"/>
    <w:rsid w:val="004F574C"/>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60A0"/>
    <w:rsid w:val="005170A2"/>
    <w:rsid w:val="0051745D"/>
    <w:rsid w:val="00517598"/>
    <w:rsid w:val="005176FD"/>
    <w:rsid w:val="00517FAA"/>
    <w:rsid w:val="00520787"/>
    <w:rsid w:val="00520D21"/>
    <w:rsid w:val="005211C9"/>
    <w:rsid w:val="005217A3"/>
    <w:rsid w:val="00521B79"/>
    <w:rsid w:val="00521DB0"/>
    <w:rsid w:val="00523299"/>
    <w:rsid w:val="0052343E"/>
    <w:rsid w:val="005243A6"/>
    <w:rsid w:val="005246EE"/>
    <w:rsid w:val="00533337"/>
    <w:rsid w:val="00537E22"/>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8C7"/>
    <w:rsid w:val="00546E82"/>
    <w:rsid w:val="00546F31"/>
    <w:rsid w:val="00551214"/>
    <w:rsid w:val="00551F41"/>
    <w:rsid w:val="00552294"/>
    <w:rsid w:val="00552CDF"/>
    <w:rsid w:val="00552EA8"/>
    <w:rsid w:val="0055320A"/>
    <w:rsid w:val="00553396"/>
    <w:rsid w:val="00553CC7"/>
    <w:rsid w:val="005550B6"/>
    <w:rsid w:val="00560CAA"/>
    <w:rsid w:val="0056125D"/>
    <w:rsid w:val="00562A68"/>
    <w:rsid w:val="00562D67"/>
    <w:rsid w:val="005656A2"/>
    <w:rsid w:val="00565ABA"/>
    <w:rsid w:val="00570250"/>
    <w:rsid w:val="0057044A"/>
    <w:rsid w:val="00573F66"/>
    <w:rsid w:val="005742B3"/>
    <w:rsid w:val="005747B2"/>
    <w:rsid w:val="00574B53"/>
    <w:rsid w:val="00574F35"/>
    <w:rsid w:val="005755AB"/>
    <w:rsid w:val="00575763"/>
    <w:rsid w:val="0057671A"/>
    <w:rsid w:val="0057685F"/>
    <w:rsid w:val="00576DD7"/>
    <w:rsid w:val="0058090B"/>
    <w:rsid w:val="00580CEF"/>
    <w:rsid w:val="00582855"/>
    <w:rsid w:val="00586C24"/>
    <w:rsid w:val="00587393"/>
    <w:rsid w:val="0059043F"/>
    <w:rsid w:val="005927B7"/>
    <w:rsid w:val="005943B8"/>
    <w:rsid w:val="00594D52"/>
    <w:rsid w:val="00595F4C"/>
    <w:rsid w:val="00596095"/>
    <w:rsid w:val="00596AB7"/>
    <w:rsid w:val="00596E75"/>
    <w:rsid w:val="0059719D"/>
    <w:rsid w:val="005973EA"/>
    <w:rsid w:val="005A03BE"/>
    <w:rsid w:val="005A06C4"/>
    <w:rsid w:val="005A0817"/>
    <w:rsid w:val="005A21F6"/>
    <w:rsid w:val="005A274C"/>
    <w:rsid w:val="005A2905"/>
    <w:rsid w:val="005A2A0E"/>
    <w:rsid w:val="005A3046"/>
    <w:rsid w:val="005A39D0"/>
    <w:rsid w:val="005A4176"/>
    <w:rsid w:val="005A44EA"/>
    <w:rsid w:val="005A63C8"/>
    <w:rsid w:val="005A64F4"/>
    <w:rsid w:val="005A72E3"/>
    <w:rsid w:val="005A76AB"/>
    <w:rsid w:val="005B0ADA"/>
    <w:rsid w:val="005B0E8D"/>
    <w:rsid w:val="005B1C80"/>
    <w:rsid w:val="005B2566"/>
    <w:rsid w:val="005B2F92"/>
    <w:rsid w:val="005B30D4"/>
    <w:rsid w:val="005B4CA4"/>
    <w:rsid w:val="005B7692"/>
    <w:rsid w:val="005C06EA"/>
    <w:rsid w:val="005C2A7B"/>
    <w:rsid w:val="005C2AD5"/>
    <w:rsid w:val="005C3AA9"/>
    <w:rsid w:val="005C48C8"/>
    <w:rsid w:val="005C4A84"/>
    <w:rsid w:val="005C4DB9"/>
    <w:rsid w:val="005C5BC9"/>
    <w:rsid w:val="005C674A"/>
    <w:rsid w:val="005C73E8"/>
    <w:rsid w:val="005C7ADE"/>
    <w:rsid w:val="005D038A"/>
    <w:rsid w:val="005D12A8"/>
    <w:rsid w:val="005D186C"/>
    <w:rsid w:val="005D1B51"/>
    <w:rsid w:val="005D1DF3"/>
    <w:rsid w:val="005D501A"/>
    <w:rsid w:val="005D55BF"/>
    <w:rsid w:val="005D61BB"/>
    <w:rsid w:val="005D698F"/>
    <w:rsid w:val="005E0001"/>
    <w:rsid w:val="005E1077"/>
    <w:rsid w:val="005E17F8"/>
    <w:rsid w:val="005E3CE0"/>
    <w:rsid w:val="005E4948"/>
    <w:rsid w:val="005E500D"/>
    <w:rsid w:val="005E7CEA"/>
    <w:rsid w:val="005E7FB1"/>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A8D"/>
    <w:rsid w:val="006042D4"/>
    <w:rsid w:val="0060674D"/>
    <w:rsid w:val="00606AF9"/>
    <w:rsid w:val="00606CF3"/>
    <w:rsid w:val="0060748F"/>
    <w:rsid w:val="0061078F"/>
    <w:rsid w:val="0061094E"/>
    <w:rsid w:val="00611CFB"/>
    <w:rsid w:val="00612369"/>
    <w:rsid w:val="00614D63"/>
    <w:rsid w:val="00614FE7"/>
    <w:rsid w:val="0061588E"/>
    <w:rsid w:val="00617C11"/>
    <w:rsid w:val="00621757"/>
    <w:rsid w:val="006218A0"/>
    <w:rsid w:val="00622113"/>
    <w:rsid w:val="0062419C"/>
    <w:rsid w:val="00625B2C"/>
    <w:rsid w:val="0062680B"/>
    <w:rsid w:val="00627222"/>
    <w:rsid w:val="006275CC"/>
    <w:rsid w:val="00627EEA"/>
    <w:rsid w:val="00635B33"/>
    <w:rsid w:val="00635B8C"/>
    <w:rsid w:val="006378A7"/>
    <w:rsid w:val="00640FBD"/>
    <w:rsid w:val="00645DF7"/>
    <w:rsid w:val="00645E36"/>
    <w:rsid w:val="00646658"/>
    <w:rsid w:val="00646CC7"/>
    <w:rsid w:val="006478A5"/>
    <w:rsid w:val="006505B2"/>
    <w:rsid w:val="00650C5E"/>
    <w:rsid w:val="00651791"/>
    <w:rsid w:val="0065233A"/>
    <w:rsid w:val="00652FBC"/>
    <w:rsid w:val="006549AB"/>
    <w:rsid w:val="00655369"/>
    <w:rsid w:val="0065558B"/>
    <w:rsid w:val="00656F50"/>
    <w:rsid w:val="00657B3D"/>
    <w:rsid w:val="00663107"/>
    <w:rsid w:val="00663E7C"/>
    <w:rsid w:val="00666E3A"/>
    <w:rsid w:val="0066751C"/>
    <w:rsid w:val="006676ED"/>
    <w:rsid w:val="0067063B"/>
    <w:rsid w:val="0067089D"/>
    <w:rsid w:val="0067145B"/>
    <w:rsid w:val="0067196A"/>
    <w:rsid w:val="00672078"/>
    <w:rsid w:val="006720AA"/>
    <w:rsid w:val="00672BEE"/>
    <w:rsid w:val="00673623"/>
    <w:rsid w:val="00673D69"/>
    <w:rsid w:val="0067401D"/>
    <w:rsid w:val="00674470"/>
    <w:rsid w:val="0067471A"/>
    <w:rsid w:val="006752EE"/>
    <w:rsid w:val="00675354"/>
    <w:rsid w:val="00675AE4"/>
    <w:rsid w:val="00676B80"/>
    <w:rsid w:val="00680528"/>
    <w:rsid w:val="006805FD"/>
    <w:rsid w:val="00682725"/>
    <w:rsid w:val="00690424"/>
    <w:rsid w:val="00690B37"/>
    <w:rsid w:val="00690B95"/>
    <w:rsid w:val="00691141"/>
    <w:rsid w:val="00692BE2"/>
    <w:rsid w:val="00693023"/>
    <w:rsid w:val="0069334C"/>
    <w:rsid w:val="0069357E"/>
    <w:rsid w:val="0069466C"/>
    <w:rsid w:val="0069473C"/>
    <w:rsid w:val="00694C22"/>
    <w:rsid w:val="00696473"/>
    <w:rsid w:val="00697425"/>
    <w:rsid w:val="006975F3"/>
    <w:rsid w:val="006A00AC"/>
    <w:rsid w:val="006A01E9"/>
    <w:rsid w:val="006A1079"/>
    <w:rsid w:val="006A1DC1"/>
    <w:rsid w:val="006A2EEB"/>
    <w:rsid w:val="006A3BF0"/>
    <w:rsid w:val="006A3DE0"/>
    <w:rsid w:val="006A73A1"/>
    <w:rsid w:val="006A7D55"/>
    <w:rsid w:val="006B0DDD"/>
    <w:rsid w:val="006B1B55"/>
    <w:rsid w:val="006B1B92"/>
    <w:rsid w:val="006B4A71"/>
    <w:rsid w:val="006B55DF"/>
    <w:rsid w:val="006B68B9"/>
    <w:rsid w:val="006C09B2"/>
    <w:rsid w:val="006C186A"/>
    <w:rsid w:val="006C317D"/>
    <w:rsid w:val="006C3514"/>
    <w:rsid w:val="006C5387"/>
    <w:rsid w:val="006C5ACD"/>
    <w:rsid w:val="006C661E"/>
    <w:rsid w:val="006C693F"/>
    <w:rsid w:val="006C717B"/>
    <w:rsid w:val="006C7468"/>
    <w:rsid w:val="006C7C69"/>
    <w:rsid w:val="006D1B3D"/>
    <w:rsid w:val="006D1BCC"/>
    <w:rsid w:val="006D2085"/>
    <w:rsid w:val="006D32D8"/>
    <w:rsid w:val="006D48E5"/>
    <w:rsid w:val="006D767D"/>
    <w:rsid w:val="006E0002"/>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365"/>
    <w:rsid w:val="006F6412"/>
    <w:rsid w:val="006F6ACC"/>
    <w:rsid w:val="006F70CB"/>
    <w:rsid w:val="006F7AB6"/>
    <w:rsid w:val="007002D4"/>
    <w:rsid w:val="00703ADB"/>
    <w:rsid w:val="007040C3"/>
    <w:rsid w:val="007040FA"/>
    <w:rsid w:val="0070531A"/>
    <w:rsid w:val="00706976"/>
    <w:rsid w:val="00711412"/>
    <w:rsid w:val="00711D4E"/>
    <w:rsid w:val="0071639A"/>
    <w:rsid w:val="007179C7"/>
    <w:rsid w:val="00720861"/>
    <w:rsid w:val="0072243B"/>
    <w:rsid w:val="00722AE5"/>
    <w:rsid w:val="00722F92"/>
    <w:rsid w:val="0072340A"/>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8D1"/>
    <w:rsid w:val="00742F4F"/>
    <w:rsid w:val="007442A1"/>
    <w:rsid w:val="00744E77"/>
    <w:rsid w:val="007467E6"/>
    <w:rsid w:val="00746BBE"/>
    <w:rsid w:val="00746CCB"/>
    <w:rsid w:val="00753157"/>
    <w:rsid w:val="0075512F"/>
    <w:rsid w:val="007645A9"/>
    <w:rsid w:val="00764897"/>
    <w:rsid w:val="00765453"/>
    <w:rsid w:val="00765CE7"/>
    <w:rsid w:val="00766455"/>
    <w:rsid w:val="00766912"/>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4574"/>
    <w:rsid w:val="00794D54"/>
    <w:rsid w:val="0079654D"/>
    <w:rsid w:val="007965AB"/>
    <w:rsid w:val="007A0733"/>
    <w:rsid w:val="007A0AEE"/>
    <w:rsid w:val="007A3639"/>
    <w:rsid w:val="007A43E0"/>
    <w:rsid w:val="007A4C8C"/>
    <w:rsid w:val="007A526A"/>
    <w:rsid w:val="007A717C"/>
    <w:rsid w:val="007A79D7"/>
    <w:rsid w:val="007B306F"/>
    <w:rsid w:val="007B5A50"/>
    <w:rsid w:val="007B5C6D"/>
    <w:rsid w:val="007B7833"/>
    <w:rsid w:val="007C07CC"/>
    <w:rsid w:val="007C1515"/>
    <w:rsid w:val="007C17F1"/>
    <w:rsid w:val="007C1E84"/>
    <w:rsid w:val="007C2BC0"/>
    <w:rsid w:val="007C3047"/>
    <w:rsid w:val="007C46FF"/>
    <w:rsid w:val="007C5146"/>
    <w:rsid w:val="007C5A85"/>
    <w:rsid w:val="007D015E"/>
    <w:rsid w:val="007D24F8"/>
    <w:rsid w:val="007D4418"/>
    <w:rsid w:val="007D4BBB"/>
    <w:rsid w:val="007D671D"/>
    <w:rsid w:val="007D75CF"/>
    <w:rsid w:val="007E09EE"/>
    <w:rsid w:val="007E1866"/>
    <w:rsid w:val="007E220E"/>
    <w:rsid w:val="007E3716"/>
    <w:rsid w:val="007E392D"/>
    <w:rsid w:val="007E397B"/>
    <w:rsid w:val="007E46E2"/>
    <w:rsid w:val="007E5ADA"/>
    <w:rsid w:val="007E69B2"/>
    <w:rsid w:val="007F000E"/>
    <w:rsid w:val="007F09C0"/>
    <w:rsid w:val="007F35FA"/>
    <w:rsid w:val="007F4494"/>
    <w:rsid w:val="007F582E"/>
    <w:rsid w:val="007F59FB"/>
    <w:rsid w:val="00800F1A"/>
    <w:rsid w:val="00803AE8"/>
    <w:rsid w:val="00803F2B"/>
    <w:rsid w:val="00807F13"/>
    <w:rsid w:val="00810578"/>
    <w:rsid w:val="00812795"/>
    <w:rsid w:val="00813A6C"/>
    <w:rsid w:val="008141C5"/>
    <w:rsid w:val="00816011"/>
    <w:rsid w:val="008163C8"/>
    <w:rsid w:val="008169FE"/>
    <w:rsid w:val="00816F0C"/>
    <w:rsid w:val="00821D32"/>
    <w:rsid w:val="00822F19"/>
    <w:rsid w:val="00823E01"/>
    <w:rsid w:val="0082555C"/>
    <w:rsid w:val="008256D1"/>
    <w:rsid w:val="008256FB"/>
    <w:rsid w:val="00825D40"/>
    <w:rsid w:val="008312CE"/>
    <w:rsid w:val="008324A6"/>
    <w:rsid w:val="00836AC6"/>
    <w:rsid w:val="00841FD4"/>
    <w:rsid w:val="00843B48"/>
    <w:rsid w:val="008441DC"/>
    <w:rsid w:val="00851123"/>
    <w:rsid w:val="00851CA2"/>
    <w:rsid w:val="00853020"/>
    <w:rsid w:val="008549A4"/>
    <w:rsid w:val="00855853"/>
    <w:rsid w:val="00856929"/>
    <w:rsid w:val="008575ED"/>
    <w:rsid w:val="008579BC"/>
    <w:rsid w:val="00857FF1"/>
    <w:rsid w:val="00860882"/>
    <w:rsid w:val="0086129C"/>
    <w:rsid w:val="008612B6"/>
    <w:rsid w:val="008620F2"/>
    <w:rsid w:val="00864B23"/>
    <w:rsid w:val="00865042"/>
    <w:rsid w:val="00865CB7"/>
    <w:rsid w:val="008707C4"/>
    <w:rsid w:val="008709E0"/>
    <w:rsid w:val="00871B21"/>
    <w:rsid w:val="00873AFB"/>
    <w:rsid w:val="008745B2"/>
    <w:rsid w:val="008767DF"/>
    <w:rsid w:val="00877589"/>
    <w:rsid w:val="00880EF0"/>
    <w:rsid w:val="00881B90"/>
    <w:rsid w:val="00882F41"/>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456A"/>
    <w:rsid w:val="008A5464"/>
    <w:rsid w:val="008A5958"/>
    <w:rsid w:val="008A634B"/>
    <w:rsid w:val="008B0C28"/>
    <w:rsid w:val="008B19D7"/>
    <w:rsid w:val="008B25A4"/>
    <w:rsid w:val="008B32BA"/>
    <w:rsid w:val="008B3875"/>
    <w:rsid w:val="008B5FDD"/>
    <w:rsid w:val="008B70AA"/>
    <w:rsid w:val="008B7718"/>
    <w:rsid w:val="008B7B8A"/>
    <w:rsid w:val="008C11C6"/>
    <w:rsid w:val="008C12B8"/>
    <w:rsid w:val="008C2223"/>
    <w:rsid w:val="008C3EA7"/>
    <w:rsid w:val="008C5482"/>
    <w:rsid w:val="008C6DD7"/>
    <w:rsid w:val="008C703E"/>
    <w:rsid w:val="008C7872"/>
    <w:rsid w:val="008D01E9"/>
    <w:rsid w:val="008D0576"/>
    <w:rsid w:val="008D0584"/>
    <w:rsid w:val="008D1237"/>
    <w:rsid w:val="008D2875"/>
    <w:rsid w:val="008D33C4"/>
    <w:rsid w:val="008D442D"/>
    <w:rsid w:val="008D53A9"/>
    <w:rsid w:val="008D5700"/>
    <w:rsid w:val="008D6999"/>
    <w:rsid w:val="008E16C6"/>
    <w:rsid w:val="008E26B8"/>
    <w:rsid w:val="008E2FAF"/>
    <w:rsid w:val="008E3C34"/>
    <w:rsid w:val="008E4ABF"/>
    <w:rsid w:val="008E62D8"/>
    <w:rsid w:val="008E75AB"/>
    <w:rsid w:val="008E75B8"/>
    <w:rsid w:val="008E7A9C"/>
    <w:rsid w:val="008F0432"/>
    <w:rsid w:val="008F1521"/>
    <w:rsid w:val="008F1FC4"/>
    <w:rsid w:val="008F28AC"/>
    <w:rsid w:val="008F2D40"/>
    <w:rsid w:val="008F342A"/>
    <w:rsid w:val="008F3ED2"/>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008C"/>
    <w:rsid w:val="00911920"/>
    <w:rsid w:val="009150C5"/>
    <w:rsid w:val="009161C9"/>
    <w:rsid w:val="009174A2"/>
    <w:rsid w:val="00922FB6"/>
    <w:rsid w:val="00923280"/>
    <w:rsid w:val="00923F07"/>
    <w:rsid w:val="00924137"/>
    <w:rsid w:val="009258DF"/>
    <w:rsid w:val="00925A6A"/>
    <w:rsid w:val="00926152"/>
    <w:rsid w:val="00930C49"/>
    <w:rsid w:val="0093174D"/>
    <w:rsid w:val="00932E4A"/>
    <w:rsid w:val="00934C4B"/>
    <w:rsid w:val="00935B22"/>
    <w:rsid w:val="00935B83"/>
    <w:rsid w:val="00935DCA"/>
    <w:rsid w:val="00936643"/>
    <w:rsid w:val="0094003D"/>
    <w:rsid w:val="00941DE5"/>
    <w:rsid w:val="00941EE4"/>
    <w:rsid w:val="0094242F"/>
    <w:rsid w:val="00943D10"/>
    <w:rsid w:val="009446AB"/>
    <w:rsid w:val="009459C6"/>
    <w:rsid w:val="00946197"/>
    <w:rsid w:val="009462E5"/>
    <w:rsid w:val="009467F9"/>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71327"/>
    <w:rsid w:val="009724D7"/>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254"/>
    <w:rsid w:val="009A0765"/>
    <w:rsid w:val="009A0C32"/>
    <w:rsid w:val="009A1B97"/>
    <w:rsid w:val="009A1D54"/>
    <w:rsid w:val="009A30E0"/>
    <w:rsid w:val="009A4378"/>
    <w:rsid w:val="009A49B1"/>
    <w:rsid w:val="009A5119"/>
    <w:rsid w:val="009A625F"/>
    <w:rsid w:val="009A71F3"/>
    <w:rsid w:val="009B06AF"/>
    <w:rsid w:val="009B2EF7"/>
    <w:rsid w:val="009B3249"/>
    <w:rsid w:val="009B4F03"/>
    <w:rsid w:val="009B574E"/>
    <w:rsid w:val="009B63E7"/>
    <w:rsid w:val="009B6401"/>
    <w:rsid w:val="009B6A96"/>
    <w:rsid w:val="009B79F7"/>
    <w:rsid w:val="009B7D97"/>
    <w:rsid w:val="009C0599"/>
    <w:rsid w:val="009C0757"/>
    <w:rsid w:val="009C1873"/>
    <w:rsid w:val="009C22BD"/>
    <w:rsid w:val="009C3394"/>
    <w:rsid w:val="009C3C94"/>
    <w:rsid w:val="009C5D27"/>
    <w:rsid w:val="009C5FC5"/>
    <w:rsid w:val="009C7BD1"/>
    <w:rsid w:val="009D131F"/>
    <w:rsid w:val="009D1548"/>
    <w:rsid w:val="009D242B"/>
    <w:rsid w:val="009D6180"/>
    <w:rsid w:val="009D62BB"/>
    <w:rsid w:val="009D64BB"/>
    <w:rsid w:val="009D6DC0"/>
    <w:rsid w:val="009D75B3"/>
    <w:rsid w:val="009D794A"/>
    <w:rsid w:val="009E0D79"/>
    <w:rsid w:val="009E0E09"/>
    <w:rsid w:val="009E0FC0"/>
    <w:rsid w:val="009E10E1"/>
    <w:rsid w:val="009E23EE"/>
    <w:rsid w:val="009E27D9"/>
    <w:rsid w:val="009E2A11"/>
    <w:rsid w:val="009E6386"/>
    <w:rsid w:val="009E6EAC"/>
    <w:rsid w:val="00A01D2F"/>
    <w:rsid w:val="00A01F05"/>
    <w:rsid w:val="00A036AE"/>
    <w:rsid w:val="00A047D8"/>
    <w:rsid w:val="00A072E1"/>
    <w:rsid w:val="00A07CF6"/>
    <w:rsid w:val="00A100D6"/>
    <w:rsid w:val="00A10573"/>
    <w:rsid w:val="00A116BD"/>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B79"/>
    <w:rsid w:val="00A47F03"/>
    <w:rsid w:val="00A5154B"/>
    <w:rsid w:val="00A5177C"/>
    <w:rsid w:val="00A521FC"/>
    <w:rsid w:val="00A52599"/>
    <w:rsid w:val="00A53C39"/>
    <w:rsid w:val="00A540A4"/>
    <w:rsid w:val="00A5715D"/>
    <w:rsid w:val="00A573C4"/>
    <w:rsid w:val="00A5791C"/>
    <w:rsid w:val="00A612CF"/>
    <w:rsid w:val="00A619CA"/>
    <w:rsid w:val="00A61C7C"/>
    <w:rsid w:val="00A62797"/>
    <w:rsid w:val="00A633E2"/>
    <w:rsid w:val="00A63600"/>
    <w:rsid w:val="00A652FA"/>
    <w:rsid w:val="00A708DD"/>
    <w:rsid w:val="00A71AC7"/>
    <w:rsid w:val="00A72323"/>
    <w:rsid w:val="00A72CC0"/>
    <w:rsid w:val="00A72F21"/>
    <w:rsid w:val="00A73D11"/>
    <w:rsid w:val="00A7590C"/>
    <w:rsid w:val="00A76B1C"/>
    <w:rsid w:val="00A77A8B"/>
    <w:rsid w:val="00A77CD1"/>
    <w:rsid w:val="00A77FD0"/>
    <w:rsid w:val="00A800A0"/>
    <w:rsid w:val="00A80571"/>
    <w:rsid w:val="00A80A66"/>
    <w:rsid w:val="00A83A58"/>
    <w:rsid w:val="00A84005"/>
    <w:rsid w:val="00A84844"/>
    <w:rsid w:val="00A84E64"/>
    <w:rsid w:val="00A853DF"/>
    <w:rsid w:val="00A85E0A"/>
    <w:rsid w:val="00A87D78"/>
    <w:rsid w:val="00A87FDC"/>
    <w:rsid w:val="00A904B6"/>
    <w:rsid w:val="00A951D6"/>
    <w:rsid w:val="00A951DE"/>
    <w:rsid w:val="00A9540B"/>
    <w:rsid w:val="00A95801"/>
    <w:rsid w:val="00A959E0"/>
    <w:rsid w:val="00A95AEF"/>
    <w:rsid w:val="00AA23DE"/>
    <w:rsid w:val="00AA7733"/>
    <w:rsid w:val="00AB0777"/>
    <w:rsid w:val="00AB0C96"/>
    <w:rsid w:val="00AB19A6"/>
    <w:rsid w:val="00AB1D0E"/>
    <w:rsid w:val="00AB1E62"/>
    <w:rsid w:val="00AB3158"/>
    <w:rsid w:val="00AB3C15"/>
    <w:rsid w:val="00AB5736"/>
    <w:rsid w:val="00AB5D30"/>
    <w:rsid w:val="00AB61E0"/>
    <w:rsid w:val="00AB61FD"/>
    <w:rsid w:val="00AC0E1F"/>
    <w:rsid w:val="00AC1C07"/>
    <w:rsid w:val="00AD0691"/>
    <w:rsid w:val="00AD0993"/>
    <w:rsid w:val="00AD181F"/>
    <w:rsid w:val="00AD1855"/>
    <w:rsid w:val="00AD2FA0"/>
    <w:rsid w:val="00AD3E97"/>
    <w:rsid w:val="00AD47C9"/>
    <w:rsid w:val="00AD534C"/>
    <w:rsid w:val="00AD5C05"/>
    <w:rsid w:val="00AD5F7C"/>
    <w:rsid w:val="00AE1FCD"/>
    <w:rsid w:val="00AE2302"/>
    <w:rsid w:val="00AE2DE6"/>
    <w:rsid w:val="00AE43A5"/>
    <w:rsid w:val="00AE44D4"/>
    <w:rsid w:val="00AE6513"/>
    <w:rsid w:val="00AF0D98"/>
    <w:rsid w:val="00AF140E"/>
    <w:rsid w:val="00AF1621"/>
    <w:rsid w:val="00AF279C"/>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4187"/>
    <w:rsid w:val="00B141D5"/>
    <w:rsid w:val="00B154A7"/>
    <w:rsid w:val="00B15AB0"/>
    <w:rsid w:val="00B1653C"/>
    <w:rsid w:val="00B21006"/>
    <w:rsid w:val="00B213CE"/>
    <w:rsid w:val="00B232D5"/>
    <w:rsid w:val="00B234A1"/>
    <w:rsid w:val="00B2375D"/>
    <w:rsid w:val="00B26346"/>
    <w:rsid w:val="00B26569"/>
    <w:rsid w:val="00B2727C"/>
    <w:rsid w:val="00B2753E"/>
    <w:rsid w:val="00B3176E"/>
    <w:rsid w:val="00B3225C"/>
    <w:rsid w:val="00B378FC"/>
    <w:rsid w:val="00B37B0F"/>
    <w:rsid w:val="00B4161A"/>
    <w:rsid w:val="00B41A3D"/>
    <w:rsid w:val="00B43A25"/>
    <w:rsid w:val="00B46A6E"/>
    <w:rsid w:val="00B47C29"/>
    <w:rsid w:val="00B51272"/>
    <w:rsid w:val="00B525CC"/>
    <w:rsid w:val="00B54D28"/>
    <w:rsid w:val="00B55406"/>
    <w:rsid w:val="00B55D9D"/>
    <w:rsid w:val="00B578D3"/>
    <w:rsid w:val="00B61AC2"/>
    <w:rsid w:val="00B62620"/>
    <w:rsid w:val="00B62D86"/>
    <w:rsid w:val="00B63A49"/>
    <w:rsid w:val="00B64B0C"/>
    <w:rsid w:val="00B65516"/>
    <w:rsid w:val="00B661E2"/>
    <w:rsid w:val="00B66BFA"/>
    <w:rsid w:val="00B67570"/>
    <w:rsid w:val="00B678C6"/>
    <w:rsid w:val="00B708D1"/>
    <w:rsid w:val="00B71C6B"/>
    <w:rsid w:val="00B72BCC"/>
    <w:rsid w:val="00B7513D"/>
    <w:rsid w:val="00B766DD"/>
    <w:rsid w:val="00B82953"/>
    <w:rsid w:val="00B83527"/>
    <w:rsid w:val="00B84038"/>
    <w:rsid w:val="00B849B8"/>
    <w:rsid w:val="00B85075"/>
    <w:rsid w:val="00B86A4E"/>
    <w:rsid w:val="00B86D86"/>
    <w:rsid w:val="00B86DA0"/>
    <w:rsid w:val="00B9037A"/>
    <w:rsid w:val="00B91286"/>
    <w:rsid w:val="00B912F9"/>
    <w:rsid w:val="00B9177E"/>
    <w:rsid w:val="00B926BD"/>
    <w:rsid w:val="00B9289A"/>
    <w:rsid w:val="00B92A0F"/>
    <w:rsid w:val="00B94DA9"/>
    <w:rsid w:val="00B96E2D"/>
    <w:rsid w:val="00B97AA7"/>
    <w:rsid w:val="00BA0A3A"/>
    <w:rsid w:val="00BA0F5C"/>
    <w:rsid w:val="00BA18E1"/>
    <w:rsid w:val="00BA1986"/>
    <w:rsid w:val="00BA375A"/>
    <w:rsid w:val="00BA3CEB"/>
    <w:rsid w:val="00BA6796"/>
    <w:rsid w:val="00BA684A"/>
    <w:rsid w:val="00BA7E4B"/>
    <w:rsid w:val="00BB0DB5"/>
    <w:rsid w:val="00BB2A30"/>
    <w:rsid w:val="00BB5EB7"/>
    <w:rsid w:val="00BC003A"/>
    <w:rsid w:val="00BC4572"/>
    <w:rsid w:val="00BC554B"/>
    <w:rsid w:val="00BC55DA"/>
    <w:rsid w:val="00BC67DC"/>
    <w:rsid w:val="00BC6DC2"/>
    <w:rsid w:val="00BC7585"/>
    <w:rsid w:val="00BD02FE"/>
    <w:rsid w:val="00BD045E"/>
    <w:rsid w:val="00BD0811"/>
    <w:rsid w:val="00BD18B8"/>
    <w:rsid w:val="00BD1930"/>
    <w:rsid w:val="00BD31E3"/>
    <w:rsid w:val="00BD6339"/>
    <w:rsid w:val="00BD6F66"/>
    <w:rsid w:val="00BD79E1"/>
    <w:rsid w:val="00BE3441"/>
    <w:rsid w:val="00BE399A"/>
    <w:rsid w:val="00BE3DBD"/>
    <w:rsid w:val="00BE489F"/>
    <w:rsid w:val="00BE48B6"/>
    <w:rsid w:val="00BE5DB7"/>
    <w:rsid w:val="00BF01FD"/>
    <w:rsid w:val="00BF0857"/>
    <w:rsid w:val="00BF0A30"/>
    <w:rsid w:val="00BF1DA5"/>
    <w:rsid w:val="00BF2DD3"/>
    <w:rsid w:val="00BF3AAB"/>
    <w:rsid w:val="00BF3D5D"/>
    <w:rsid w:val="00BF4BC9"/>
    <w:rsid w:val="00BF53EE"/>
    <w:rsid w:val="00BF56DA"/>
    <w:rsid w:val="00BF5DFF"/>
    <w:rsid w:val="00C00297"/>
    <w:rsid w:val="00C01750"/>
    <w:rsid w:val="00C01A05"/>
    <w:rsid w:val="00C01B51"/>
    <w:rsid w:val="00C039DF"/>
    <w:rsid w:val="00C04A04"/>
    <w:rsid w:val="00C051A2"/>
    <w:rsid w:val="00C06728"/>
    <w:rsid w:val="00C10BC9"/>
    <w:rsid w:val="00C121CF"/>
    <w:rsid w:val="00C12C85"/>
    <w:rsid w:val="00C13BBE"/>
    <w:rsid w:val="00C149A1"/>
    <w:rsid w:val="00C15786"/>
    <w:rsid w:val="00C17089"/>
    <w:rsid w:val="00C17CEF"/>
    <w:rsid w:val="00C2160A"/>
    <w:rsid w:val="00C216B6"/>
    <w:rsid w:val="00C22BA2"/>
    <w:rsid w:val="00C233A1"/>
    <w:rsid w:val="00C23AC4"/>
    <w:rsid w:val="00C250C8"/>
    <w:rsid w:val="00C2583A"/>
    <w:rsid w:val="00C26DA5"/>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1E13"/>
    <w:rsid w:val="00C52B07"/>
    <w:rsid w:val="00C567EB"/>
    <w:rsid w:val="00C56D47"/>
    <w:rsid w:val="00C605DE"/>
    <w:rsid w:val="00C6214C"/>
    <w:rsid w:val="00C62A51"/>
    <w:rsid w:val="00C634E2"/>
    <w:rsid w:val="00C63529"/>
    <w:rsid w:val="00C64469"/>
    <w:rsid w:val="00C64564"/>
    <w:rsid w:val="00C649A4"/>
    <w:rsid w:val="00C64E9C"/>
    <w:rsid w:val="00C650D1"/>
    <w:rsid w:val="00C6532F"/>
    <w:rsid w:val="00C65C9D"/>
    <w:rsid w:val="00C65D45"/>
    <w:rsid w:val="00C6653E"/>
    <w:rsid w:val="00C70710"/>
    <w:rsid w:val="00C713F9"/>
    <w:rsid w:val="00C71EE6"/>
    <w:rsid w:val="00C72543"/>
    <w:rsid w:val="00C72ADC"/>
    <w:rsid w:val="00C72EB7"/>
    <w:rsid w:val="00C74157"/>
    <w:rsid w:val="00C74687"/>
    <w:rsid w:val="00C76458"/>
    <w:rsid w:val="00C76BE5"/>
    <w:rsid w:val="00C77D49"/>
    <w:rsid w:val="00C80E04"/>
    <w:rsid w:val="00C80F99"/>
    <w:rsid w:val="00C81325"/>
    <w:rsid w:val="00C82046"/>
    <w:rsid w:val="00C829C9"/>
    <w:rsid w:val="00C82DC3"/>
    <w:rsid w:val="00C83C80"/>
    <w:rsid w:val="00C84A7D"/>
    <w:rsid w:val="00C84EE2"/>
    <w:rsid w:val="00C861D3"/>
    <w:rsid w:val="00C874D6"/>
    <w:rsid w:val="00C87F6C"/>
    <w:rsid w:val="00C90E1F"/>
    <w:rsid w:val="00C91B3A"/>
    <w:rsid w:val="00C92297"/>
    <w:rsid w:val="00C924F9"/>
    <w:rsid w:val="00C978BF"/>
    <w:rsid w:val="00C97BF1"/>
    <w:rsid w:val="00CA0571"/>
    <w:rsid w:val="00CA095D"/>
    <w:rsid w:val="00CA0B96"/>
    <w:rsid w:val="00CA1976"/>
    <w:rsid w:val="00CA2AA2"/>
    <w:rsid w:val="00CA483D"/>
    <w:rsid w:val="00CA6D7C"/>
    <w:rsid w:val="00CA6DA7"/>
    <w:rsid w:val="00CB03B4"/>
    <w:rsid w:val="00CB04B9"/>
    <w:rsid w:val="00CB0809"/>
    <w:rsid w:val="00CB0C4C"/>
    <w:rsid w:val="00CB5D53"/>
    <w:rsid w:val="00CB6D5E"/>
    <w:rsid w:val="00CC030A"/>
    <w:rsid w:val="00CC2132"/>
    <w:rsid w:val="00CC2EC2"/>
    <w:rsid w:val="00CC4905"/>
    <w:rsid w:val="00CC6E0C"/>
    <w:rsid w:val="00CD0832"/>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104C"/>
    <w:rsid w:val="00D021FF"/>
    <w:rsid w:val="00D02896"/>
    <w:rsid w:val="00D0585E"/>
    <w:rsid w:val="00D06C19"/>
    <w:rsid w:val="00D07AF1"/>
    <w:rsid w:val="00D108DC"/>
    <w:rsid w:val="00D13072"/>
    <w:rsid w:val="00D137B3"/>
    <w:rsid w:val="00D13990"/>
    <w:rsid w:val="00D169DE"/>
    <w:rsid w:val="00D20E1D"/>
    <w:rsid w:val="00D22154"/>
    <w:rsid w:val="00D247AE"/>
    <w:rsid w:val="00D24CD9"/>
    <w:rsid w:val="00D255EA"/>
    <w:rsid w:val="00D25D87"/>
    <w:rsid w:val="00D27932"/>
    <w:rsid w:val="00D27E12"/>
    <w:rsid w:val="00D32D51"/>
    <w:rsid w:val="00D3348D"/>
    <w:rsid w:val="00D33B79"/>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796B"/>
    <w:rsid w:val="00D47BF0"/>
    <w:rsid w:val="00D514C1"/>
    <w:rsid w:val="00D519D8"/>
    <w:rsid w:val="00D5281F"/>
    <w:rsid w:val="00D5431D"/>
    <w:rsid w:val="00D54372"/>
    <w:rsid w:val="00D57130"/>
    <w:rsid w:val="00D579BA"/>
    <w:rsid w:val="00D57D8B"/>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7DF9"/>
    <w:rsid w:val="00D77F1E"/>
    <w:rsid w:val="00D8042F"/>
    <w:rsid w:val="00D80AD0"/>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707E"/>
    <w:rsid w:val="00DC7150"/>
    <w:rsid w:val="00DC7E87"/>
    <w:rsid w:val="00DD0B1C"/>
    <w:rsid w:val="00DD1C73"/>
    <w:rsid w:val="00DD215D"/>
    <w:rsid w:val="00DD41D1"/>
    <w:rsid w:val="00DD49F7"/>
    <w:rsid w:val="00DD4D1E"/>
    <w:rsid w:val="00DD53B8"/>
    <w:rsid w:val="00DD5719"/>
    <w:rsid w:val="00DD651B"/>
    <w:rsid w:val="00DD701B"/>
    <w:rsid w:val="00DE04F8"/>
    <w:rsid w:val="00DE0991"/>
    <w:rsid w:val="00DE172E"/>
    <w:rsid w:val="00DE3EC6"/>
    <w:rsid w:val="00DE5611"/>
    <w:rsid w:val="00DE60D0"/>
    <w:rsid w:val="00DE6694"/>
    <w:rsid w:val="00DF173E"/>
    <w:rsid w:val="00DF1C14"/>
    <w:rsid w:val="00DF21D8"/>
    <w:rsid w:val="00DF279F"/>
    <w:rsid w:val="00DF29D6"/>
    <w:rsid w:val="00DF3479"/>
    <w:rsid w:val="00DF35C4"/>
    <w:rsid w:val="00DF624A"/>
    <w:rsid w:val="00DF64D1"/>
    <w:rsid w:val="00DF6587"/>
    <w:rsid w:val="00DF67D5"/>
    <w:rsid w:val="00E009CE"/>
    <w:rsid w:val="00E02E6E"/>
    <w:rsid w:val="00E03B74"/>
    <w:rsid w:val="00E046E3"/>
    <w:rsid w:val="00E05035"/>
    <w:rsid w:val="00E05238"/>
    <w:rsid w:val="00E054D6"/>
    <w:rsid w:val="00E06311"/>
    <w:rsid w:val="00E06507"/>
    <w:rsid w:val="00E10277"/>
    <w:rsid w:val="00E116A8"/>
    <w:rsid w:val="00E11888"/>
    <w:rsid w:val="00E13135"/>
    <w:rsid w:val="00E1386A"/>
    <w:rsid w:val="00E138E9"/>
    <w:rsid w:val="00E13B6F"/>
    <w:rsid w:val="00E1423B"/>
    <w:rsid w:val="00E14705"/>
    <w:rsid w:val="00E14E5B"/>
    <w:rsid w:val="00E177A2"/>
    <w:rsid w:val="00E17959"/>
    <w:rsid w:val="00E210BC"/>
    <w:rsid w:val="00E21860"/>
    <w:rsid w:val="00E22C7C"/>
    <w:rsid w:val="00E22D34"/>
    <w:rsid w:val="00E23B6E"/>
    <w:rsid w:val="00E24831"/>
    <w:rsid w:val="00E24D39"/>
    <w:rsid w:val="00E26BB1"/>
    <w:rsid w:val="00E2793B"/>
    <w:rsid w:val="00E2795E"/>
    <w:rsid w:val="00E300FC"/>
    <w:rsid w:val="00E309A7"/>
    <w:rsid w:val="00E31ED8"/>
    <w:rsid w:val="00E32B95"/>
    <w:rsid w:val="00E33157"/>
    <w:rsid w:val="00E335B1"/>
    <w:rsid w:val="00E3583A"/>
    <w:rsid w:val="00E36A3C"/>
    <w:rsid w:val="00E37E91"/>
    <w:rsid w:val="00E404CA"/>
    <w:rsid w:val="00E40516"/>
    <w:rsid w:val="00E410E6"/>
    <w:rsid w:val="00E44A4B"/>
    <w:rsid w:val="00E45D4C"/>
    <w:rsid w:val="00E46388"/>
    <w:rsid w:val="00E5125E"/>
    <w:rsid w:val="00E528CD"/>
    <w:rsid w:val="00E52E44"/>
    <w:rsid w:val="00E532BE"/>
    <w:rsid w:val="00E55011"/>
    <w:rsid w:val="00E57118"/>
    <w:rsid w:val="00E57DAD"/>
    <w:rsid w:val="00E60946"/>
    <w:rsid w:val="00E61905"/>
    <w:rsid w:val="00E6275D"/>
    <w:rsid w:val="00E63CEC"/>
    <w:rsid w:val="00E6431E"/>
    <w:rsid w:val="00E64B7E"/>
    <w:rsid w:val="00E65644"/>
    <w:rsid w:val="00E65F4B"/>
    <w:rsid w:val="00E6617F"/>
    <w:rsid w:val="00E66843"/>
    <w:rsid w:val="00E67ABA"/>
    <w:rsid w:val="00E70589"/>
    <w:rsid w:val="00E72D2E"/>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4B8"/>
    <w:rsid w:val="00EB5891"/>
    <w:rsid w:val="00EB6718"/>
    <w:rsid w:val="00EC02E9"/>
    <w:rsid w:val="00EC099E"/>
    <w:rsid w:val="00EC1FB5"/>
    <w:rsid w:val="00EC5337"/>
    <w:rsid w:val="00EC5A06"/>
    <w:rsid w:val="00EC6949"/>
    <w:rsid w:val="00EC6E3A"/>
    <w:rsid w:val="00EC72BE"/>
    <w:rsid w:val="00ED0D28"/>
    <w:rsid w:val="00ED2308"/>
    <w:rsid w:val="00ED271A"/>
    <w:rsid w:val="00ED378D"/>
    <w:rsid w:val="00ED3E3E"/>
    <w:rsid w:val="00ED6B3C"/>
    <w:rsid w:val="00ED73A9"/>
    <w:rsid w:val="00ED7AB9"/>
    <w:rsid w:val="00EE05FC"/>
    <w:rsid w:val="00EE20CD"/>
    <w:rsid w:val="00EE2736"/>
    <w:rsid w:val="00EE3326"/>
    <w:rsid w:val="00EE348C"/>
    <w:rsid w:val="00EE3699"/>
    <w:rsid w:val="00EF1B8D"/>
    <w:rsid w:val="00EF25B9"/>
    <w:rsid w:val="00EF27D8"/>
    <w:rsid w:val="00EF2DA6"/>
    <w:rsid w:val="00EF4223"/>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0BD3"/>
    <w:rsid w:val="00F113D5"/>
    <w:rsid w:val="00F132AE"/>
    <w:rsid w:val="00F134D1"/>
    <w:rsid w:val="00F13BC6"/>
    <w:rsid w:val="00F150AE"/>
    <w:rsid w:val="00F1738B"/>
    <w:rsid w:val="00F17A4A"/>
    <w:rsid w:val="00F20619"/>
    <w:rsid w:val="00F20FE1"/>
    <w:rsid w:val="00F220EB"/>
    <w:rsid w:val="00F31526"/>
    <w:rsid w:val="00F35CED"/>
    <w:rsid w:val="00F379BA"/>
    <w:rsid w:val="00F40447"/>
    <w:rsid w:val="00F4156D"/>
    <w:rsid w:val="00F435A1"/>
    <w:rsid w:val="00F447D3"/>
    <w:rsid w:val="00F44E0D"/>
    <w:rsid w:val="00F45714"/>
    <w:rsid w:val="00F474F6"/>
    <w:rsid w:val="00F47AE8"/>
    <w:rsid w:val="00F53509"/>
    <w:rsid w:val="00F542DF"/>
    <w:rsid w:val="00F5539F"/>
    <w:rsid w:val="00F554BB"/>
    <w:rsid w:val="00F56CC0"/>
    <w:rsid w:val="00F619E3"/>
    <w:rsid w:val="00F627BE"/>
    <w:rsid w:val="00F65D76"/>
    <w:rsid w:val="00F6790A"/>
    <w:rsid w:val="00F67E40"/>
    <w:rsid w:val="00F67FCA"/>
    <w:rsid w:val="00F7021D"/>
    <w:rsid w:val="00F70986"/>
    <w:rsid w:val="00F70D3B"/>
    <w:rsid w:val="00F710CC"/>
    <w:rsid w:val="00F72DD6"/>
    <w:rsid w:val="00F7364F"/>
    <w:rsid w:val="00F7423B"/>
    <w:rsid w:val="00F7483F"/>
    <w:rsid w:val="00F74C1E"/>
    <w:rsid w:val="00F75141"/>
    <w:rsid w:val="00F76A55"/>
    <w:rsid w:val="00F77A75"/>
    <w:rsid w:val="00F77F66"/>
    <w:rsid w:val="00F82470"/>
    <w:rsid w:val="00F83379"/>
    <w:rsid w:val="00F845D9"/>
    <w:rsid w:val="00F84B23"/>
    <w:rsid w:val="00F85C27"/>
    <w:rsid w:val="00F875F7"/>
    <w:rsid w:val="00F8777F"/>
    <w:rsid w:val="00F879C3"/>
    <w:rsid w:val="00F905A2"/>
    <w:rsid w:val="00F90E58"/>
    <w:rsid w:val="00F91587"/>
    <w:rsid w:val="00F924EE"/>
    <w:rsid w:val="00F9259B"/>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7F33"/>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D5CE6"/>
    <w:rsid w:val="00FE1D73"/>
    <w:rsid w:val="00FE1DBB"/>
    <w:rsid w:val="00FE4874"/>
    <w:rsid w:val="00FE4947"/>
    <w:rsid w:val="00FE603C"/>
    <w:rsid w:val="00FE7990"/>
    <w:rsid w:val="00FF0993"/>
    <w:rsid w:val="00FF0C15"/>
    <w:rsid w:val="00FF17FF"/>
    <w:rsid w:val="00FF261A"/>
    <w:rsid w:val="00FF3D21"/>
    <w:rsid w:val="00FF436F"/>
    <w:rsid w:val="00FF4FB5"/>
    <w:rsid w:val="00FF5D9C"/>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7BD24DB-9E3E-4305-BDBB-A7A56EF1A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paragraph" w:styleId="Subttulo">
    <w:name w:val="Subtitle"/>
    <w:basedOn w:val="Normal"/>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C5464B-BAFD-4D46-8FFF-6717CADE4E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45</Pages>
  <Words>14815</Words>
  <Characters>81483</Characters>
  <Application>Microsoft Office Word</Application>
  <DocSecurity>0</DocSecurity>
  <Lines>679</Lines>
  <Paragraphs>192</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96106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2</cp:revision>
  <cp:lastPrinted>2011-03-09T20:28:00Z</cp:lastPrinted>
  <dcterms:created xsi:type="dcterms:W3CDTF">2020-09-25T21:50:00Z</dcterms:created>
  <dcterms:modified xsi:type="dcterms:W3CDTF">2020-09-25T21:50:00Z</dcterms:modified>
</cp:coreProperties>
</file>